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6F6A7" w14:textId="186F5DCC" w:rsidR="00F01BC9" w:rsidRDefault="00952283" w:rsidP="002A363E">
      <w:pPr>
        <w:tabs>
          <w:tab w:val="left" w:pos="9720"/>
        </w:tabs>
        <w:spacing w:line="360" w:lineRule="auto"/>
        <w:ind w:right="-97"/>
        <w:jc w:val="center"/>
        <w:rPr>
          <w:rFonts w:asciiTheme="minorHAnsi" w:hAnsiTheme="minorHAnsi" w:cstheme="minorHAnsi"/>
          <w:b/>
          <w:bCs/>
        </w:rPr>
      </w:pPr>
      <w:r>
        <w:rPr>
          <w:noProof/>
        </w:rPr>
        <w:drawing>
          <wp:anchor distT="0" distB="0" distL="114300" distR="114300" simplePos="0" relativeHeight="251703296" behindDoc="1" locked="0" layoutInCell="1" allowOverlap="1" wp14:anchorId="12047637" wp14:editId="72EBD9F6">
            <wp:simplePos x="0" y="0"/>
            <wp:positionH relativeFrom="margin">
              <wp:align>left</wp:align>
            </wp:positionH>
            <wp:positionV relativeFrom="paragraph">
              <wp:posOffset>-511810</wp:posOffset>
            </wp:positionV>
            <wp:extent cx="6202680" cy="3752850"/>
            <wp:effectExtent l="0" t="0" r="7620" b="0"/>
            <wp:wrapNone/>
            <wp:docPr id="2" name="Picture 2" descr="Flinders University unveils a fresh new look • Glam Adela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inders University unveils a fresh new look • Glam Adelaid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02680" cy="3752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7E17EA" w14:textId="196A2738" w:rsidR="003443BD" w:rsidRDefault="003443BD" w:rsidP="002A363E">
      <w:pPr>
        <w:tabs>
          <w:tab w:val="left" w:pos="9720"/>
        </w:tabs>
        <w:spacing w:line="360" w:lineRule="auto"/>
        <w:ind w:right="-97"/>
        <w:jc w:val="center"/>
        <w:rPr>
          <w:rFonts w:asciiTheme="minorHAnsi" w:hAnsiTheme="minorHAnsi" w:cstheme="minorHAnsi"/>
          <w:b/>
          <w:bCs/>
        </w:rPr>
      </w:pPr>
    </w:p>
    <w:p w14:paraId="1168403B" w14:textId="719DEF68" w:rsidR="003443BD" w:rsidRDefault="003443BD" w:rsidP="002A363E">
      <w:pPr>
        <w:tabs>
          <w:tab w:val="left" w:pos="9720"/>
        </w:tabs>
        <w:spacing w:line="360" w:lineRule="auto"/>
        <w:ind w:right="-97"/>
        <w:jc w:val="center"/>
        <w:rPr>
          <w:rFonts w:asciiTheme="minorHAnsi" w:hAnsiTheme="minorHAnsi" w:cstheme="minorHAnsi"/>
          <w:b/>
          <w:bCs/>
        </w:rPr>
      </w:pPr>
    </w:p>
    <w:p w14:paraId="6774D134" w14:textId="0899FF5E" w:rsidR="003443BD" w:rsidRDefault="003443BD" w:rsidP="002A363E">
      <w:pPr>
        <w:tabs>
          <w:tab w:val="left" w:pos="9720"/>
        </w:tabs>
        <w:spacing w:line="360" w:lineRule="auto"/>
        <w:ind w:right="-97"/>
        <w:jc w:val="center"/>
        <w:rPr>
          <w:rFonts w:asciiTheme="minorHAnsi" w:hAnsiTheme="minorHAnsi" w:cstheme="minorHAnsi"/>
          <w:b/>
          <w:bCs/>
        </w:rPr>
      </w:pPr>
    </w:p>
    <w:p w14:paraId="078A9375" w14:textId="1F8EAC8E" w:rsidR="003443BD" w:rsidRDefault="003443BD" w:rsidP="002A363E">
      <w:pPr>
        <w:tabs>
          <w:tab w:val="left" w:pos="9720"/>
        </w:tabs>
        <w:spacing w:line="360" w:lineRule="auto"/>
        <w:ind w:right="-97"/>
        <w:jc w:val="center"/>
        <w:rPr>
          <w:rFonts w:asciiTheme="minorHAnsi" w:hAnsiTheme="minorHAnsi" w:cstheme="minorHAnsi"/>
          <w:b/>
          <w:bCs/>
        </w:rPr>
      </w:pPr>
    </w:p>
    <w:p w14:paraId="6A47A1A1" w14:textId="7ABB5D48" w:rsidR="003443BD" w:rsidRDefault="003443BD" w:rsidP="002A363E">
      <w:pPr>
        <w:tabs>
          <w:tab w:val="left" w:pos="9720"/>
        </w:tabs>
        <w:spacing w:line="360" w:lineRule="auto"/>
        <w:ind w:right="-97"/>
        <w:jc w:val="center"/>
        <w:rPr>
          <w:rFonts w:asciiTheme="minorHAnsi" w:hAnsiTheme="minorHAnsi" w:cstheme="minorHAnsi"/>
          <w:b/>
          <w:bCs/>
        </w:rPr>
      </w:pPr>
    </w:p>
    <w:p w14:paraId="59108B2F" w14:textId="2C46EF18" w:rsidR="003443BD" w:rsidRDefault="003443BD" w:rsidP="002A363E">
      <w:pPr>
        <w:tabs>
          <w:tab w:val="left" w:pos="9720"/>
        </w:tabs>
        <w:spacing w:line="360" w:lineRule="auto"/>
        <w:ind w:right="-97"/>
        <w:jc w:val="center"/>
        <w:rPr>
          <w:rFonts w:asciiTheme="minorHAnsi" w:hAnsiTheme="minorHAnsi" w:cstheme="minorHAnsi"/>
          <w:b/>
          <w:bCs/>
        </w:rPr>
      </w:pPr>
    </w:p>
    <w:p w14:paraId="6AB860EA" w14:textId="2A603D61" w:rsidR="003443BD" w:rsidRDefault="003443BD" w:rsidP="002A363E">
      <w:pPr>
        <w:tabs>
          <w:tab w:val="left" w:pos="9720"/>
        </w:tabs>
        <w:spacing w:line="360" w:lineRule="auto"/>
        <w:ind w:right="-97"/>
        <w:jc w:val="center"/>
        <w:rPr>
          <w:rFonts w:asciiTheme="minorHAnsi" w:hAnsiTheme="minorHAnsi" w:cstheme="minorHAnsi"/>
          <w:b/>
          <w:bCs/>
        </w:rPr>
      </w:pPr>
    </w:p>
    <w:p w14:paraId="3E6ADEDA" w14:textId="384F48DB" w:rsidR="003443BD" w:rsidRDefault="00574A63" w:rsidP="002A363E">
      <w:pPr>
        <w:tabs>
          <w:tab w:val="left" w:pos="9720"/>
        </w:tabs>
        <w:spacing w:line="360" w:lineRule="auto"/>
        <w:ind w:right="-97"/>
        <w:jc w:val="center"/>
        <w:rPr>
          <w:rFonts w:asciiTheme="minorHAnsi" w:hAnsiTheme="minorHAnsi" w:cstheme="minorHAnsi"/>
          <w:b/>
          <w:bCs/>
        </w:rPr>
      </w:pPr>
      <w:r w:rsidRPr="003443BD">
        <w:rPr>
          <w:rFonts w:asciiTheme="minorHAnsi" w:hAnsiTheme="minorHAnsi" w:cstheme="minorHAnsi"/>
          <w:b/>
          <w:bCs/>
          <w:noProof/>
          <w:lang w:val="en-US" w:eastAsia="en-US"/>
        </w:rPr>
        <mc:AlternateContent>
          <mc:Choice Requires="wps">
            <w:drawing>
              <wp:anchor distT="0" distB="0" distL="114300" distR="114300" simplePos="0" relativeHeight="251651584" behindDoc="0" locked="0" layoutInCell="1" allowOverlap="1" wp14:anchorId="7AA53B9D" wp14:editId="54AACAEE">
                <wp:simplePos x="0" y="0"/>
                <wp:positionH relativeFrom="margin">
                  <wp:align>left</wp:align>
                </wp:positionH>
                <wp:positionV relativeFrom="paragraph">
                  <wp:posOffset>122555</wp:posOffset>
                </wp:positionV>
                <wp:extent cx="6047105" cy="72009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7105" cy="7200900"/>
                        </a:xfrm>
                        <a:prstGeom prst="rect">
                          <a:avLst/>
                        </a:prstGeom>
                        <a:solidFill>
                          <a:srgbClr val="FFFFFF"/>
                        </a:solidFill>
                        <a:ln w="9525">
                          <a:noFill/>
                          <a:miter lim="800000"/>
                          <a:headEnd/>
                          <a:tailEnd/>
                        </a:ln>
                      </wps:spPr>
                      <wps:txbx>
                        <w:txbxContent>
                          <w:p w14:paraId="5562A75F" w14:textId="77777777" w:rsidR="001E601B" w:rsidRDefault="001E601B" w:rsidP="003443BD">
                            <w:pPr>
                              <w:tabs>
                                <w:tab w:val="left" w:leader="underscore" w:pos="6379"/>
                              </w:tabs>
                              <w:rPr>
                                <w:sz w:val="28"/>
                                <w:szCs w:val="28"/>
                              </w:rPr>
                            </w:pPr>
                          </w:p>
                          <w:p w14:paraId="5E446FD5" w14:textId="77777777" w:rsidR="001E601B" w:rsidRPr="0070310C" w:rsidRDefault="001E601B" w:rsidP="003443BD">
                            <w:pPr>
                              <w:tabs>
                                <w:tab w:val="left" w:leader="underscore" w:pos="4111"/>
                                <w:tab w:val="left" w:leader="underscore" w:pos="6096"/>
                              </w:tabs>
                              <w:rPr>
                                <w:rFonts w:asciiTheme="minorHAnsi" w:hAnsiTheme="minorHAnsi" w:cstheme="minorHAnsi"/>
                              </w:rPr>
                            </w:pPr>
                          </w:p>
                          <w:p w14:paraId="5C6257EF" w14:textId="77777777" w:rsidR="001E601B" w:rsidRPr="0070310C" w:rsidRDefault="001E601B" w:rsidP="00952283">
                            <w:pPr>
                              <w:tabs>
                                <w:tab w:val="left" w:leader="underscore" w:pos="4111"/>
                                <w:tab w:val="left" w:leader="underscore" w:pos="6096"/>
                              </w:tabs>
                              <w:rPr>
                                <w:rFonts w:asciiTheme="minorHAnsi" w:hAnsiTheme="minorHAnsi" w:cstheme="minorHAnsi"/>
                                <w:b/>
                                <w:sz w:val="56"/>
                                <w:szCs w:val="56"/>
                              </w:rPr>
                            </w:pPr>
                          </w:p>
                          <w:p w14:paraId="43D45327" w14:textId="27011B9A" w:rsidR="001E601B" w:rsidRPr="007730ED" w:rsidRDefault="001E601B" w:rsidP="003443BD">
                            <w:pPr>
                              <w:tabs>
                                <w:tab w:val="left" w:leader="underscore" w:pos="4111"/>
                                <w:tab w:val="left" w:leader="underscore" w:pos="6096"/>
                              </w:tabs>
                              <w:jc w:val="center"/>
                              <w:rPr>
                                <w:rFonts w:asciiTheme="minorHAnsi" w:hAnsiTheme="minorHAnsi" w:cstheme="minorHAnsi"/>
                                <w:color w:val="FF0000"/>
                                <w:sz w:val="44"/>
                                <w:szCs w:val="44"/>
                              </w:rPr>
                            </w:pPr>
                            <w:r w:rsidRPr="007730ED">
                              <w:rPr>
                                <w:rFonts w:asciiTheme="minorHAnsi" w:hAnsiTheme="minorHAnsi" w:cstheme="minorHAnsi"/>
                                <w:color w:val="FF0000"/>
                                <w:sz w:val="44"/>
                                <w:szCs w:val="44"/>
                              </w:rPr>
                              <w:t>2</w:t>
                            </w:r>
                            <w:r w:rsidRPr="007730ED">
                              <w:rPr>
                                <w:rFonts w:asciiTheme="minorHAnsi" w:hAnsiTheme="minorHAnsi" w:cstheme="minorHAnsi"/>
                                <w:color w:val="FF0000"/>
                                <w:sz w:val="44"/>
                                <w:szCs w:val="44"/>
                                <w:vertAlign w:val="superscript"/>
                              </w:rPr>
                              <w:t>nd</w:t>
                            </w:r>
                            <w:r w:rsidRPr="007730ED">
                              <w:rPr>
                                <w:rFonts w:asciiTheme="minorHAnsi" w:hAnsiTheme="minorHAnsi" w:cstheme="minorHAnsi"/>
                                <w:color w:val="FF0000"/>
                                <w:sz w:val="44"/>
                                <w:szCs w:val="44"/>
                              </w:rPr>
                              <w:t xml:space="preserve"> Year Professional Experience</w:t>
                            </w:r>
                          </w:p>
                          <w:p w14:paraId="4386C527" w14:textId="77777777" w:rsidR="001E601B" w:rsidRPr="007730ED" w:rsidRDefault="001E601B" w:rsidP="003443BD">
                            <w:pPr>
                              <w:tabs>
                                <w:tab w:val="left" w:leader="underscore" w:pos="4111"/>
                                <w:tab w:val="left" w:leader="underscore" w:pos="6096"/>
                              </w:tabs>
                              <w:jc w:val="center"/>
                              <w:rPr>
                                <w:rFonts w:asciiTheme="minorHAnsi" w:hAnsiTheme="minorHAnsi" w:cstheme="minorHAnsi"/>
                                <w:color w:val="FF0000"/>
                                <w:sz w:val="44"/>
                                <w:szCs w:val="44"/>
                              </w:rPr>
                            </w:pPr>
                            <w:r w:rsidRPr="007730ED">
                              <w:rPr>
                                <w:rFonts w:asciiTheme="minorHAnsi" w:hAnsiTheme="minorHAnsi" w:cstheme="minorHAnsi"/>
                                <w:color w:val="FF0000"/>
                                <w:sz w:val="44"/>
                                <w:szCs w:val="44"/>
                              </w:rPr>
                              <w:t>Handbook</w:t>
                            </w:r>
                          </w:p>
                          <w:p w14:paraId="22158735" w14:textId="490640DA" w:rsidR="001E601B" w:rsidRDefault="001E601B" w:rsidP="003443BD">
                            <w:pPr>
                              <w:tabs>
                                <w:tab w:val="left" w:leader="underscore" w:pos="4111"/>
                                <w:tab w:val="left" w:leader="underscore" w:pos="6096"/>
                              </w:tabs>
                              <w:jc w:val="center"/>
                              <w:rPr>
                                <w:rFonts w:asciiTheme="minorHAnsi" w:hAnsiTheme="minorHAnsi" w:cstheme="minorHAnsi"/>
                                <w:sz w:val="44"/>
                                <w:szCs w:val="44"/>
                              </w:rPr>
                            </w:pPr>
                          </w:p>
                          <w:p w14:paraId="0FF2BEE5" w14:textId="60AD9CCF" w:rsidR="00952283" w:rsidRDefault="00952283" w:rsidP="003443BD">
                            <w:pPr>
                              <w:tabs>
                                <w:tab w:val="left" w:leader="underscore" w:pos="4111"/>
                                <w:tab w:val="left" w:leader="underscore" w:pos="6096"/>
                              </w:tabs>
                              <w:jc w:val="center"/>
                              <w:rPr>
                                <w:rFonts w:asciiTheme="minorHAnsi" w:hAnsiTheme="minorHAnsi" w:cstheme="minorHAnsi"/>
                                <w:sz w:val="44"/>
                                <w:szCs w:val="44"/>
                              </w:rPr>
                            </w:pPr>
                          </w:p>
                          <w:p w14:paraId="7F65AA5B" w14:textId="77777777" w:rsidR="00947488" w:rsidRPr="0070310C" w:rsidRDefault="00947488" w:rsidP="003443BD">
                            <w:pPr>
                              <w:tabs>
                                <w:tab w:val="left" w:leader="underscore" w:pos="4111"/>
                                <w:tab w:val="left" w:leader="underscore" w:pos="6096"/>
                              </w:tabs>
                              <w:jc w:val="center"/>
                              <w:rPr>
                                <w:rFonts w:asciiTheme="minorHAnsi" w:hAnsiTheme="minorHAnsi" w:cstheme="minorHAnsi"/>
                                <w:sz w:val="44"/>
                                <w:szCs w:val="44"/>
                              </w:rPr>
                            </w:pPr>
                          </w:p>
                          <w:p w14:paraId="74127AC0" w14:textId="502E167C" w:rsidR="001E601B" w:rsidRDefault="001E601B" w:rsidP="0070310C">
                            <w:pPr>
                              <w:tabs>
                                <w:tab w:val="left" w:pos="9720"/>
                              </w:tabs>
                              <w:ind w:right="384"/>
                              <w:jc w:val="center"/>
                              <w:rPr>
                                <w:rFonts w:asciiTheme="minorHAnsi" w:hAnsiTheme="minorHAnsi" w:cstheme="minorHAnsi"/>
                                <w:sz w:val="44"/>
                                <w:szCs w:val="44"/>
                              </w:rPr>
                            </w:pPr>
                            <w:r w:rsidRPr="00194AF7">
                              <w:rPr>
                                <w:rFonts w:asciiTheme="minorHAnsi" w:hAnsiTheme="minorHAnsi" w:cstheme="minorHAnsi"/>
                                <w:sz w:val="44"/>
                                <w:szCs w:val="44"/>
                              </w:rPr>
                              <w:t>15</w:t>
                            </w:r>
                            <w:r w:rsidR="00902300">
                              <w:rPr>
                                <w:rFonts w:asciiTheme="minorHAnsi" w:hAnsiTheme="minorHAnsi" w:cstheme="minorHAnsi"/>
                                <w:sz w:val="44"/>
                                <w:szCs w:val="44"/>
                              </w:rPr>
                              <w:t>-</w:t>
                            </w:r>
                            <w:r w:rsidRPr="00194AF7">
                              <w:rPr>
                                <w:rFonts w:asciiTheme="minorHAnsi" w:hAnsiTheme="minorHAnsi" w:cstheme="minorHAnsi"/>
                                <w:sz w:val="44"/>
                                <w:szCs w:val="44"/>
                              </w:rPr>
                              <w:t>day/120</w:t>
                            </w:r>
                            <w:r w:rsidR="005F781D">
                              <w:rPr>
                                <w:rFonts w:asciiTheme="minorHAnsi" w:hAnsiTheme="minorHAnsi" w:cstheme="minorHAnsi"/>
                                <w:sz w:val="44"/>
                                <w:szCs w:val="44"/>
                              </w:rPr>
                              <w:t>-</w:t>
                            </w:r>
                            <w:r w:rsidRPr="00194AF7">
                              <w:rPr>
                                <w:rFonts w:asciiTheme="minorHAnsi" w:hAnsiTheme="minorHAnsi" w:cstheme="minorHAnsi"/>
                                <w:sz w:val="44"/>
                                <w:szCs w:val="44"/>
                              </w:rPr>
                              <w:t xml:space="preserve">hour placement </w:t>
                            </w:r>
                          </w:p>
                          <w:p w14:paraId="69CCDC5E" w14:textId="03786FB5" w:rsidR="004C70E2" w:rsidRPr="00194AF7" w:rsidRDefault="004C70E2" w:rsidP="0070310C">
                            <w:pPr>
                              <w:tabs>
                                <w:tab w:val="left" w:pos="9720"/>
                              </w:tabs>
                              <w:ind w:right="384"/>
                              <w:jc w:val="center"/>
                              <w:rPr>
                                <w:rFonts w:asciiTheme="minorHAnsi" w:hAnsiTheme="minorHAnsi" w:cstheme="minorHAnsi"/>
                                <w:sz w:val="44"/>
                                <w:szCs w:val="44"/>
                              </w:rPr>
                            </w:pPr>
                            <w:r>
                              <w:rPr>
                                <w:rFonts w:asciiTheme="minorHAnsi" w:hAnsiTheme="minorHAnsi" w:cstheme="minorHAnsi"/>
                                <w:sz w:val="44"/>
                                <w:szCs w:val="44"/>
                              </w:rPr>
                              <w:t xml:space="preserve">A requirement of EDUC2322 (Primary) and </w:t>
                            </w:r>
                            <w:r w:rsidR="000C5C13">
                              <w:rPr>
                                <w:rFonts w:asciiTheme="minorHAnsi" w:hAnsiTheme="minorHAnsi" w:cstheme="minorHAnsi"/>
                                <w:sz w:val="44"/>
                                <w:szCs w:val="44"/>
                              </w:rPr>
                              <w:t>EDUC2320 (MSS)</w:t>
                            </w:r>
                          </w:p>
                          <w:p w14:paraId="7311FAE7" w14:textId="39627D9C" w:rsidR="00952283" w:rsidRDefault="00952283" w:rsidP="003443BD">
                            <w:pPr>
                              <w:tabs>
                                <w:tab w:val="left" w:leader="underscore" w:pos="4111"/>
                                <w:tab w:val="left" w:leader="underscore" w:pos="6096"/>
                              </w:tabs>
                              <w:jc w:val="center"/>
                              <w:rPr>
                                <w:rFonts w:asciiTheme="minorHAnsi" w:hAnsiTheme="minorHAnsi" w:cstheme="minorHAnsi"/>
                                <w:sz w:val="44"/>
                                <w:szCs w:val="44"/>
                              </w:rPr>
                            </w:pPr>
                          </w:p>
                          <w:p w14:paraId="1279AB4E" w14:textId="77777777" w:rsidR="00947488" w:rsidRDefault="00947488" w:rsidP="003443BD">
                            <w:pPr>
                              <w:tabs>
                                <w:tab w:val="left" w:leader="underscore" w:pos="4111"/>
                                <w:tab w:val="left" w:leader="underscore" w:pos="6096"/>
                              </w:tabs>
                              <w:jc w:val="center"/>
                              <w:rPr>
                                <w:rFonts w:asciiTheme="minorHAnsi" w:hAnsiTheme="minorHAnsi" w:cstheme="minorHAnsi"/>
                                <w:sz w:val="44"/>
                                <w:szCs w:val="44"/>
                              </w:rPr>
                            </w:pPr>
                          </w:p>
                          <w:p w14:paraId="20C077E5" w14:textId="621E1234" w:rsidR="001E601B" w:rsidRDefault="001E601B" w:rsidP="003B56B1">
                            <w:pPr>
                              <w:tabs>
                                <w:tab w:val="left" w:leader="underscore" w:pos="4111"/>
                                <w:tab w:val="left" w:leader="underscore" w:pos="6096"/>
                              </w:tabs>
                              <w:jc w:val="center"/>
                              <w:rPr>
                                <w:rFonts w:asciiTheme="minorHAnsi" w:hAnsiTheme="minorHAnsi" w:cstheme="minorHAnsi"/>
                                <w:sz w:val="44"/>
                                <w:szCs w:val="44"/>
                              </w:rPr>
                            </w:pPr>
                            <w:r>
                              <w:rPr>
                                <w:rFonts w:asciiTheme="minorHAnsi" w:hAnsiTheme="minorHAnsi" w:cstheme="minorHAnsi"/>
                                <w:sz w:val="44"/>
                                <w:szCs w:val="44"/>
                              </w:rPr>
                              <w:t>202</w:t>
                            </w:r>
                            <w:r w:rsidR="00967196">
                              <w:rPr>
                                <w:rFonts w:asciiTheme="minorHAnsi" w:hAnsiTheme="minorHAnsi" w:cstheme="minorHAnsi"/>
                                <w:sz w:val="44"/>
                                <w:szCs w:val="44"/>
                              </w:rPr>
                              <w:t>4</w:t>
                            </w:r>
                          </w:p>
                          <w:p w14:paraId="0939C38E" w14:textId="080FE206" w:rsidR="00952283" w:rsidRDefault="00952283" w:rsidP="00B50FEB">
                            <w:pPr>
                              <w:tabs>
                                <w:tab w:val="left" w:leader="underscore" w:pos="4111"/>
                                <w:tab w:val="left" w:leader="underscore" w:pos="6096"/>
                              </w:tabs>
                              <w:rPr>
                                <w:rFonts w:asciiTheme="minorHAnsi" w:hAnsiTheme="minorHAnsi" w:cstheme="minorHAnsi"/>
                                <w:sz w:val="44"/>
                                <w:szCs w:val="44"/>
                              </w:rPr>
                            </w:pPr>
                          </w:p>
                          <w:p w14:paraId="30A879C8" w14:textId="7A455A3E" w:rsidR="001E601B" w:rsidRDefault="001E601B" w:rsidP="00D9567F">
                            <w:pPr>
                              <w:tabs>
                                <w:tab w:val="left" w:leader="underscore" w:pos="4111"/>
                                <w:tab w:val="left" w:leader="underscore" w:pos="6096"/>
                              </w:tabs>
                              <w:rPr>
                                <w:rFonts w:asciiTheme="minorHAnsi" w:hAnsiTheme="minorHAnsi" w:cstheme="minorHAnsi"/>
                              </w:rPr>
                            </w:pPr>
                          </w:p>
                          <w:p w14:paraId="51A40006" w14:textId="77777777" w:rsidR="00947488" w:rsidRDefault="00947488" w:rsidP="00D9567F">
                            <w:pPr>
                              <w:tabs>
                                <w:tab w:val="left" w:leader="underscore" w:pos="4111"/>
                                <w:tab w:val="left" w:leader="underscore" w:pos="6096"/>
                              </w:tabs>
                              <w:rPr>
                                <w:rFonts w:asciiTheme="minorHAnsi" w:hAnsiTheme="minorHAnsi" w:cstheme="minorHAnsi"/>
                              </w:rPr>
                            </w:pPr>
                          </w:p>
                          <w:p w14:paraId="313F8744" w14:textId="6D3516AA" w:rsidR="001E601B" w:rsidRDefault="001E601B" w:rsidP="00D9567F">
                            <w:pPr>
                              <w:tabs>
                                <w:tab w:val="left" w:leader="underscore" w:pos="4111"/>
                                <w:tab w:val="left" w:leader="underscore" w:pos="6096"/>
                              </w:tabs>
                              <w:rPr>
                                <w:rFonts w:asciiTheme="minorHAnsi" w:hAnsiTheme="minorHAnsi" w:cstheme="minorHAnsi"/>
                              </w:rPr>
                            </w:pPr>
                          </w:p>
                          <w:p w14:paraId="28B3653B" w14:textId="77777777" w:rsidR="001E601B" w:rsidRDefault="001E601B" w:rsidP="00D9567F">
                            <w:pPr>
                              <w:tabs>
                                <w:tab w:val="left" w:leader="underscore" w:pos="4111"/>
                                <w:tab w:val="left" w:leader="underscore" w:pos="6096"/>
                              </w:tabs>
                              <w:rPr>
                                <w:rFonts w:asciiTheme="minorHAnsi" w:hAnsiTheme="minorHAnsi" w:cstheme="minorHAnsi"/>
                              </w:rPr>
                            </w:pPr>
                          </w:p>
                          <w:p w14:paraId="599E0F68" w14:textId="4AA5EE30" w:rsidR="001E601B" w:rsidRDefault="005F781D" w:rsidP="003443BD">
                            <w:pPr>
                              <w:tabs>
                                <w:tab w:val="left" w:leader="underscore" w:pos="4111"/>
                                <w:tab w:val="left" w:leader="underscore" w:pos="6096"/>
                              </w:tabs>
                              <w:jc w:val="center"/>
                              <w:rPr>
                                <w:rFonts w:asciiTheme="minorHAnsi" w:hAnsiTheme="minorHAnsi" w:cstheme="minorHAnsi"/>
                                <w:sz w:val="32"/>
                                <w:szCs w:val="32"/>
                              </w:rPr>
                            </w:pPr>
                            <w:r>
                              <w:rPr>
                                <w:rFonts w:asciiTheme="minorHAnsi" w:hAnsiTheme="minorHAnsi" w:cstheme="minorHAnsi"/>
                                <w:sz w:val="32"/>
                                <w:szCs w:val="32"/>
                              </w:rPr>
                              <w:t xml:space="preserve">Information </w:t>
                            </w:r>
                            <w:r w:rsidR="001E601B" w:rsidRPr="00D9567F">
                              <w:rPr>
                                <w:rFonts w:asciiTheme="minorHAnsi" w:hAnsiTheme="minorHAnsi" w:cstheme="minorHAnsi"/>
                                <w:sz w:val="32"/>
                                <w:szCs w:val="32"/>
                              </w:rPr>
                              <w:t xml:space="preserve">for Pre-Service Teachers, </w:t>
                            </w:r>
                          </w:p>
                          <w:p w14:paraId="1098A250" w14:textId="60207E67" w:rsidR="001E601B" w:rsidRPr="00D9567F" w:rsidRDefault="001E601B" w:rsidP="003443BD">
                            <w:pPr>
                              <w:tabs>
                                <w:tab w:val="left" w:leader="underscore" w:pos="4111"/>
                                <w:tab w:val="left" w:leader="underscore" w:pos="6096"/>
                              </w:tabs>
                              <w:jc w:val="center"/>
                              <w:rPr>
                                <w:rFonts w:asciiTheme="minorHAnsi" w:hAnsiTheme="minorHAnsi" w:cstheme="minorHAnsi"/>
                                <w:sz w:val="32"/>
                                <w:szCs w:val="32"/>
                              </w:rPr>
                            </w:pPr>
                            <w:r w:rsidRPr="00D9567F">
                              <w:rPr>
                                <w:rFonts w:asciiTheme="minorHAnsi" w:hAnsiTheme="minorHAnsi" w:cstheme="minorHAnsi"/>
                                <w:sz w:val="32"/>
                                <w:szCs w:val="32"/>
                              </w:rPr>
                              <w:t>Site Coordinators and</w:t>
                            </w:r>
                          </w:p>
                          <w:p w14:paraId="253B813B" w14:textId="4C8E3C9B" w:rsidR="001E601B" w:rsidRPr="00D9567F" w:rsidRDefault="001E601B" w:rsidP="003443BD">
                            <w:pPr>
                              <w:tabs>
                                <w:tab w:val="left" w:leader="underscore" w:pos="4111"/>
                                <w:tab w:val="left" w:leader="underscore" w:pos="6096"/>
                              </w:tabs>
                              <w:jc w:val="center"/>
                              <w:rPr>
                                <w:rFonts w:asciiTheme="minorHAnsi" w:hAnsiTheme="minorHAnsi" w:cstheme="minorHAnsi"/>
                                <w:sz w:val="32"/>
                                <w:szCs w:val="32"/>
                              </w:rPr>
                            </w:pPr>
                            <w:r w:rsidRPr="00D9567F">
                              <w:rPr>
                                <w:rFonts w:asciiTheme="minorHAnsi" w:hAnsiTheme="minorHAnsi" w:cstheme="minorHAnsi"/>
                                <w:sz w:val="32"/>
                                <w:szCs w:val="32"/>
                              </w:rPr>
                              <w:t>Mentor Teachers</w:t>
                            </w:r>
                          </w:p>
                          <w:p w14:paraId="76D96AE7" w14:textId="77777777" w:rsidR="001E601B" w:rsidRDefault="001E601B" w:rsidP="003443BD">
                            <w:pPr>
                              <w:tabs>
                                <w:tab w:val="left" w:leader="underscore" w:pos="4111"/>
                                <w:tab w:val="left" w:leader="underscore" w:pos="6096"/>
                              </w:tabs>
                              <w:jc w:val="center"/>
                            </w:pPr>
                          </w:p>
                          <w:p w14:paraId="0DE72226" w14:textId="77777777" w:rsidR="001E601B" w:rsidRDefault="001E601B" w:rsidP="003443BD">
                            <w:pPr>
                              <w:tabs>
                                <w:tab w:val="left" w:leader="underscore" w:pos="4111"/>
                                <w:tab w:val="left" w:leader="underscore" w:pos="6096"/>
                              </w:tabs>
                              <w:jc w:val="center"/>
                            </w:pPr>
                          </w:p>
                          <w:p w14:paraId="7715B370" w14:textId="77777777" w:rsidR="001E601B" w:rsidRDefault="001E601B" w:rsidP="003443BD">
                            <w:pPr>
                              <w:tabs>
                                <w:tab w:val="left" w:leader="underscore" w:pos="4111"/>
                                <w:tab w:val="left" w:leader="underscore" w:pos="6096"/>
                              </w:tabs>
                              <w:jc w:val="center"/>
                            </w:pPr>
                          </w:p>
                          <w:p w14:paraId="1691D344" w14:textId="77777777" w:rsidR="001E601B" w:rsidRDefault="001E601B" w:rsidP="003443BD">
                            <w:pPr>
                              <w:tabs>
                                <w:tab w:val="left" w:leader="underscore" w:pos="4111"/>
                                <w:tab w:val="left" w:leader="underscore" w:pos="6096"/>
                              </w:tabs>
                              <w:jc w:val="center"/>
                            </w:pPr>
                          </w:p>
                          <w:p w14:paraId="736289AD" w14:textId="77777777" w:rsidR="001E601B" w:rsidRDefault="001E601B" w:rsidP="003443BD">
                            <w:pPr>
                              <w:tabs>
                                <w:tab w:val="left" w:leader="underscore" w:pos="4111"/>
                                <w:tab w:val="left" w:leader="underscore" w:pos="6096"/>
                              </w:tabs>
                              <w:jc w:val="center"/>
                            </w:pPr>
                          </w:p>
                          <w:p w14:paraId="4EC6842D" w14:textId="77777777" w:rsidR="001E601B" w:rsidRDefault="001E601B" w:rsidP="003443BD">
                            <w:pPr>
                              <w:tabs>
                                <w:tab w:val="left" w:leader="underscore" w:pos="4111"/>
                                <w:tab w:val="left" w:leader="underscore" w:pos="6096"/>
                              </w:tabs>
                              <w:jc w:val="center"/>
                            </w:pPr>
                          </w:p>
                          <w:p w14:paraId="30C99F72" w14:textId="77777777" w:rsidR="001E601B" w:rsidRDefault="001E601B" w:rsidP="003443BD">
                            <w:pPr>
                              <w:tabs>
                                <w:tab w:val="left" w:leader="underscore" w:pos="4111"/>
                                <w:tab w:val="left" w:leader="underscore" w:pos="6096"/>
                              </w:tabs>
                              <w:jc w:val="center"/>
                            </w:pPr>
                          </w:p>
                          <w:p w14:paraId="41F69DDF" w14:textId="77777777" w:rsidR="001E601B" w:rsidRDefault="001E601B" w:rsidP="003443BD">
                            <w:pPr>
                              <w:tabs>
                                <w:tab w:val="left" w:leader="underscore" w:pos="4111"/>
                                <w:tab w:val="left" w:leader="underscore" w:pos="6096"/>
                              </w:tabs>
                              <w:jc w:val="center"/>
                            </w:pPr>
                          </w:p>
                          <w:p w14:paraId="2D135C77" w14:textId="77777777" w:rsidR="001E601B" w:rsidRDefault="001E601B" w:rsidP="003443BD">
                            <w:pPr>
                              <w:tabs>
                                <w:tab w:val="left" w:leader="underscore" w:pos="4111"/>
                                <w:tab w:val="left" w:leader="underscore" w:pos="6096"/>
                              </w:tabs>
                              <w:jc w:val="center"/>
                            </w:pPr>
                          </w:p>
                          <w:p w14:paraId="5ACEFCA6" w14:textId="77777777" w:rsidR="001E601B" w:rsidRDefault="001E601B" w:rsidP="003443BD">
                            <w:pPr>
                              <w:tabs>
                                <w:tab w:val="left" w:leader="underscore" w:pos="4111"/>
                                <w:tab w:val="left" w:leader="underscore" w:pos="6096"/>
                              </w:tabs>
                              <w:jc w:val="center"/>
                            </w:pPr>
                          </w:p>
                          <w:p w14:paraId="51BF47B7" w14:textId="77777777" w:rsidR="001E601B" w:rsidRDefault="001E601B" w:rsidP="003443BD">
                            <w:pPr>
                              <w:tabs>
                                <w:tab w:val="left" w:leader="underscore" w:pos="4111"/>
                                <w:tab w:val="left" w:leader="underscore" w:pos="6096"/>
                              </w:tabs>
                              <w:jc w:val="center"/>
                            </w:pPr>
                          </w:p>
                          <w:p w14:paraId="322F2866" w14:textId="77777777" w:rsidR="001E601B" w:rsidRDefault="001E601B" w:rsidP="003443BD">
                            <w:pPr>
                              <w:tabs>
                                <w:tab w:val="left" w:leader="underscore" w:pos="4111"/>
                                <w:tab w:val="left" w:leader="underscore" w:pos="6096"/>
                              </w:tabs>
                              <w:jc w:val="center"/>
                            </w:pPr>
                          </w:p>
                          <w:p w14:paraId="562DA0A1" w14:textId="77777777" w:rsidR="001E601B" w:rsidRDefault="001E601B" w:rsidP="003443BD">
                            <w:pPr>
                              <w:tabs>
                                <w:tab w:val="left" w:leader="underscore" w:pos="4111"/>
                                <w:tab w:val="left" w:leader="underscore" w:pos="6096"/>
                              </w:tabs>
                              <w:jc w:val="center"/>
                            </w:pPr>
                          </w:p>
                          <w:p w14:paraId="0893DA48" w14:textId="75118831" w:rsidR="001E601B" w:rsidRDefault="001E60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A53B9D" id="_x0000_t202" coordsize="21600,21600" o:spt="202" path="m,l,21600r21600,l21600,xe">
                <v:stroke joinstyle="miter"/>
                <v:path gradientshapeok="t" o:connecttype="rect"/>
              </v:shapetype>
              <v:shape id="Text Box 2" o:spid="_x0000_s1026" type="#_x0000_t202" style="position:absolute;left:0;text-align:left;margin-left:0;margin-top:9.65pt;width:476.15pt;height:567pt;z-index:251651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" stroked="f">
                <v:textbox>
                  <w:txbxContent>
                    <w:p w14:paraId="5562A75F" w14:textId="77777777" w:rsidR="001E601B" w:rsidRDefault="001E601B" w:rsidP="003443BD">
                      <w:pPr>
                        <w:tabs>
                          <w:tab w:val="left" w:leader="underscore" w:pos="6379"/>
                        </w:tabs>
                        <w:rPr>
                          <w:sz w:val="28"/>
                          <w:szCs w:val="28"/>
                        </w:rPr>
                      </w:pPr>
                    </w:p>
                    <w:p w14:paraId="5E446FD5" w14:textId="77777777" w:rsidR="001E601B" w:rsidRPr="0070310C" w:rsidRDefault="001E601B" w:rsidP="003443BD">
                      <w:pPr>
                        <w:tabs>
                          <w:tab w:val="left" w:leader="underscore" w:pos="4111"/>
                          <w:tab w:val="left" w:leader="underscore" w:pos="6096"/>
                        </w:tabs>
                        <w:rPr>
                          <w:rFonts w:asciiTheme="minorHAnsi" w:hAnsiTheme="minorHAnsi" w:cstheme="minorHAnsi"/>
                        </w:rPr>
                      </w:pPr>
                    </w:p>
                    <w:p w14:paraId="5C6257EF" w14:textId="77777777" w:rsidR="001E601B" w:rsidRPr="0070310C" w:rsidRDefault="001E601B" w:rsidP="00952283">
                      <w:pPr>
                        <w:tabs>
                          <w:tab w:val="left" w:leader="underscore" w:pos="4111"/>
                          <w:tab w:val="left" w:leader="underscore" w:pos="6096"/>
                        </w:tabs>
                        <w:rPr>
                          <w:rFonts w:asciiTheme="minorHAnsi" w:hAnsiTheme="minorHAnsi" w:cstheme="minorHAnsi"/>
                          <w:b/>
                          <w:sz w:val="56"/>
                          <w:szCs w:val="56"/>
                        </w:rPr>
                      </w:pPr>
                    </w:p>
                    <w:p w14:paraId="43D45327" w14:textId="27011B9A" w:rsidR="001E601B" w:rsidRPr="007730ED" w:rsidRDefault="001E601B" w:rsidP="003443BD">
                      <w:pPr>
                        <w:tabs>
                          <w:tab w:val="left" w:leader="underscore" w:pos="4111"/>
                          <w:tab w:val="left" w:leader="underscore" w:pos="6096"/>
                        </w:tabs>
                        <w:jc w:val="center"/>
                        <w:rPr>
                          <w:rFonts w:asciiTheme="minorHAnsi" w:hAnsiTheme="minorHAnsi" w:cstheme="minorHAnsi"/>
                          <w:color w:val="FF0000"/>
                          <w:sz w:val="44"/>
                          <w:szCs w:val="44"/>
                        </w:rPr>
                      </w:pPr>
                      <w:r w:rsidRPr="007730ED">
                        <w:rPr>
                          <w:rFonts w:asciiTheme="minorHAnsi" w:hAnsiTheme="minorHAnsi" w:cstheme="minorHAnsi"/>
                          <w:color w:val="FF0000"/>
                          <w:sz w:val="44"/>
                          <w:szCs w:val="44"/>
                        </w:rPr>
                        <w:t>2</w:t>
                      </w:r>
                      <w:r w:rsidRPr="007730ED">
                        <w:rPr>
                          <w:rFonts w:asciiTheme="minorHAnsi" w:hAnsiTheme="minorHAnsi" w:cstheme="minorHAnsi"/>
                          <w:color w:val="FF0000"/>
                          <w:sz w:val="44"/>
                          <w:szCs w:val="44"/>
                          <w:vertAlign w:val="superscript"/>
                        </w:rPr>
                        <w:t>nd</w:t>
                      </w:r>
                      <w:r w:rsidRPr="007730ED">
                        <w:rPr>
                          <w:rFonts w:asciiTheme="minorHAnsi" w:hAnsiTheme="minorHAnsi" w:cstheme="minorHAnsi"/>
                          <w:color w:val="FF0000"/>
                          <w:sz w:val="44"/>
                          <w:szCs w:val="44"/>
                        </w:rPr>
                        <w:t xml:space="preserve"> Year Professional Experience</w:t>
                      </w:r>
                    </w:p>
                    <w:p w14:paraId="4386C527" w14:textId="77777777" w:rsidR="001E601B" w:rsidRPr="007730ED" w:rsidRDefault="001E601B" w:rsidP="003443BD">
                      <w:pPr>
                        <w:tabs>
                          <w:tab w:val="left" w:leader="underscore" w:pos="4111"/>
                          <w:tab w:val="left" w:leader="underscore" w:pos="6096"/>
                        </w:tabs>
                        <w:jc w:val="center"/>
                        <w:rPr>
                          <w:rFonts w:asciiTheme="minorHAnsi" w:hAnsiTheme="minorHAnsi" w:cstheme="minorHAnsi"/>
                          <w:color w:val="FF0000"/>
                          <w:sz w:val="44"/>
                          <w:szCs w:val="44"/>
                        </w:rPr>
                      </w:pPr>
                      <w:r w:rsidRPr="007730ED">
                        <w:rPr>
                          <w:rFonts w:asciiTheme="minorHAnsi" w:hAnsiTheme="minorHAnsi" w:cstheme="minorHAnsi"/>
                          <w:color w:val="FF0000"/>
                          <w:sz w:val="44"/>
                          <w:szCs w:val="44"/>
                        </w:rPr>
                        <w:t>Handbook</w:t>
                      </w:r>
                    </w:p>
                    <w:p w14:paraId="22158735" w14:textId="490640DA" w:rsidR="001E601B" w:rsidRDefault="001E601B" w:rsidP="003443BD">
                      <w:pPr>
                        <w:tabs>
                          <w:tab w:val="left" w:leader="underscore" w:pos="4111"/>
                          <w:tab w:val="left" w:leader="underscore" w:pos="6096"/>
                        </w:tabs>
                        <w:jc w:val="center"/>
                        <w:rPr>
                          <w:rFonts w:asciiTheme="minorHAnsi" w:hAnsiTheme="minorHAnsi" w:cstheme="minorHAnsi"/>
                          <w:sz w:val="44"/>
                          <w:szCs w:val="44"/>
                        </w:rPr>
                      </w:pPr>
                    </w:p>
                    <w:p w14:paraId="0FF2BEE5" w14:textId="60AD9CCF" w:rsidR="00952283" w:rsidRDefault="00952283" w:rsidP="003443BD">
                      <w:pPr>
                        <w:tabs>
                          <w:tab w:val="left" w:leader="underscore" w:pos="4111"/>
                          <w:tab w:val="left" w:leader="underscore" w:pos="6096"/>
                        </w:tabs>
                        <w:jc w:val="center"/>
                        <w:rPr>
                          <w:rFonts w:asciiTheme="minorHAnsi" w:hAnsiTheme="minorHAnsi" w:cstheme="minorHAnsi"/>
                          <w:sz w:val="44"/>
                          <w:szCs w:val="44"/>
                        </w:rPr>
                      </w:pPr>
                    </w:p>
                    <w:p w14:paraId="7F65AA5B" w14:textId="77777777" w:rsidR="00947488" w:rsidRPr="0070310C" w:rsidRDefault="00947488" w:rsidP="003443BD">
                      <w:pPr>
                        <w:tabs>
                          <w:tab w:val="left" w:leader="underscore" w:pos="4111"/>
                          <w:tab w:val="left" w:leader="underscore" w:pos="6096"/>
                        </w:tabs>
                        <w:jc w:val="center"/>
                        <w:rPr>
                          <w:rFonts w:asciiTheme="minorHAnsi" w:hAnsiTheme="minorHAnsi" w:cstheme="minorHAnsi"/>
                          <w:sz w:val="44"/>
                          <w:szCs w:val="44"/>
                        </w:rPr>
                      </w:pPr>
                    </w:p>
                    <w:p w14:paraId="74127AC0" w14:textId="502E167C" w:rsidR="001E601B" w:rsidRDefault="001E601B" w:rsidP="0070310C">
                      <w:pPr>
                        <w:tabs>
                          <w:tab w:val="left" w:pos="9720"/>
                        </w:tabs>
                        <w:ind w:right="384"/>
                        <w:jc w:val="center"/>
                        <w:rPr>
                          <w:rFonts w:asciiTheme="minorHAnsi" w:hAnsiTheme="minorHAnsi" w:cstheme="minorHAnsi"/>
                          <w:sz w:val="44"/>
                          <w:szCs w:val="44"/>
                        </w:rPr>
                      </w:pPr>
                      <w:r w:rsidRPr="00194AF7">
                        <w:rPr>
                          <w:rFonts w:asciiTheme="minorHAnsi" w:hAnsiTheme="minorHAnsi" w:cstheme="minorHAnsi"/>
                          <w:sz w:val="44"/>
                          <w:szCs w:val="44"/>
                        </w:rPr>
                        <w:t>15</w:t>
                      </w:r>
                      <w:r w:rsidR="00902300">
                        <w:rPr>
                          <w:rFonts w:asciiTheme="minorHAnsi" w:hAnsiTheme="minorHAnsi" w:cstheme="minorHAnsi"/>
                          <w:sz w:val="44"/>
                          <w:szCs w:val="44"/>
                        </w:rPr>
                        <w:t>-</w:t>
                      </w:r>
                      <w:r w:rsidRPr="00194AF7">
                        <w:rPr>
                          <w:rFonts w:asciiTheme="minorHAnsi" w:hAnsiTheme="minorHAnsi" w:cstheme="minorHAnsi"/>
                          <w:sz w:val="44"/>
                          <w:szCs w:val="44"/>
                        </w:rPr>
                        <w:t>day/120</w:t>
                      </w:r>
                      <w:r w:rsidR="005F781D">
                        <w:rPr>
                          <w:rFonts w:asciiTheme="minorHAnsi" w:hAnsiTheme="minorHAnsi" w:cstheme="minorHAnsi"/>
                          <w:sz w:val="44"/>
                          <w:szCs w:val="44"/>
                        </w:rPr>
                        <w:t>-</w:t>
                      </w:r>
                      <w:r w:rsidRPr="00194AF7">
                        <w:rPr>
                          <w:rFonts w:asciiTheme="minorHAnsi" w:hAnsiTheme="minorHAnsi" w:cstheme="minorHAnsi"/>
                          <w:sz w:val="44"/>
                          <w:szCs w:val="44"/>
                        </w:rPr>
                        <w:t xml:space="preserve">hour placement </w:t>
                      </w:r>
                    </w:p>
                    <w:p w14:paraId="69CCDC5E" w14:textId="03786FB5" w:rsidR="004C70E2" w:rsidRPr="00194AF7" w:rsidRDefault="004C70E2" w:rsidP="0070310C">
                      <w:pPr>
                        <w:tabs>
                          <w:tab w:val="left" w:pos="9720"/>
                        </w:tabs>
                        <w:ind w:right="384"/>
                        <w:jc w:val="center"/>
                        <w:rPr>
                          <w:rFonts w:asciiTheme="minorHAnsi" w:hAnsiTheme="minorHAnsi" w:cstheme="minorHAnsi"/>
                          <w:sz w:val="44"/>
                          <w:szCs w:val="44"/>
                        </w:rPr>
                      </w:pPr>
                      <w:r>
                        <w:rPr>
                          <w:rFonts w:asciiTheme="minorHAnsi" w:hAnsiTheme="minorHAnsi" w:cstheme="minorHAnsi"/>
                          <w:sz w:val="44"/>
                          <w:szCs w:val="44"/>
                        </w:rPr>
                        <w:t xml:space="preserve">A requirement of EDUC2322 (Primary) and </w:t>
                      </w:r>
                      <w:r w:rsidR="000C5C13">
                        <w:rPr>
                          <w:rFonts w:asciiTheme="minorHAnsi" w:hAnsiTheme="minorHAnsi" w:cstheme="minorHAnsi"/>
                          <w:sz w:val="44"/>
                          <w:szCs w:val="44"/>
                        </w:rPr>
                        <w:t>EDUC2320 (MSS)</w:t>
                      </w:r>
                    </w:p>
                    <w:p w14:paraId="7311FAE7" w14:textId="39627D9C" w:rsidR="00952283" w:rsidRDefault="00952283" w:rsidP="003443BD">
                      <w:pPr>
                        <w:tabs>
                          <w:tab w:val="left" w:leader="underscore" w:pos="4111"/>
                          <w:tab w:val="left" w:leader="underscore" w:pos="6096"/>
                        </w:tabs>
                        <w:jc w:val="center"/>
                        <w:rPr>
                          <w:rFonts w:asciiTheme="minorHAnsi" w:hAnsiTheme="minorHAnsi" w:cstheme="minorHAnsi"/>
                          <w:sz w:val="44"/>
                          <w:szCs w:val="44"/>
                        </w:rPr>
                      </w:pPr>
                    </w:p>
                    <w:p w14:paraId="1279AB4E" w14:textId="77777777" w:rsidR="00947488" w:rsidRDefault="00947488" w:rsidP="003443BD">
                      <w:pPr>
                        <w:tabs>
                          <w:tab w:val="left" w:leader="underscore" w:pos="4111"/>
                          <w:tab w:val="left" w:leader="underscore" w:pos="6096"/>
                        </w:tabs>
                        <w:jc w:val="center"/>
                        <w:rPr>
                          <w:rFonts w:asciiTheme="minorHAnsi" w:hAnsiTheme="minorHAnsi" w:cstheme="minorHAnsi"/>
                          <w:sz w:val="44"/>
                          <w:szCs w:val="44"/>
                        </w:rPr>
                      </w:pPr>
                    </w:p>
                    <w:p w14:paraId="20C077E5" w14:textId="621E1234" w:rsidR="001E601B" w:rsidRDefault="001E601B" w:rsidP="003B56B1">
                      <w:pPr>
                        <w:tabs>
                          <w:tab w:val="left" w:leader="underscore" w:pos="4111"/>
                          <w:tab w:val="left" w:leader="underscore" w:pos="6096"/>
                        </w:tabs>
                        <w:jc w:val="center"/>
                        <w:rPr>
                          <w:rFonts w:asciiTheme="minorHAnsi" w:hAnsiTheme="minorHAnsi" w:cstheme="minorHAnsi"/>
                          <w:sz w:val="44"/>
                          <w:szCs w:val="44"/>
                        </w:rPr>
                      </w:pPr>
                      <w:r>
                        <w:rPr>
                          <w:rFonts w:asciiTheme="minorHAnsi" w:hAnsiTheme="minorHAnsi" w:cstheme="minorHAnsi"/>
                          <w:sz w:val="44"/>
                          <w:szCs w:val="44"/>
                        </w:rPr>
                        <w:t>202</w:t>
                      </w:r>
                      <w:r w:rsidR="00967196">
                        <w:rPr>
                          <w:rFonts w:asciiTheme="minorHAnsi" w:hAnsiTheme="minorHAnsi" w:cstheme="minorHAnsi"/>
                          <w:sz w:val="44"/>
                          <w:szCs w:val="44"/>
                        </w:rPr>
                        <w:t>4</w:t>
                      </w:r>
                    </w:p>
                    <w:p w14:paraId="0939C38E" w14:textId="080FE206" w:rsidR="00952283" w:rsidRDefault="00952283" w:rsidP="00B50FEB">
                      <w:pPr>
                        <w:tabs>
                          <w:tab w:val="left" w:leader="underscore" w:pos="4111"/>
                          <w:tab w:val="left" w:leader="underscore" w:pos="6096"/>
                        </w:tabs>
                        <w:rPr>
                          <w:rFonts w:asciiTheme="minorHAnsi" w:hAnsiTheme="minorHAnsi" w:cstheme="minorHAnsi"/>
                          <w:sz w:val="44"/>
                          <w:szCs w:val="44"/>
                        </w:rPr>
                      </w:pPr>
                    </w:p>
                    <w:p w14:paraId="30A879C8" w14:textId="7A455A3E" w:rsidR="001E601B" w:rsidRDefault="001E601B" w:rsidP="00D9567F">
                      <w:pPr>
                        <w:tabs>
                          <w:tab w:val="left" w:leader="underscore" w:pos="4111"/>
                          <w:tab w:val="left" w:leader="underscore" w:pos="6096"/>
                        </w:tabs>
                        <w:rPr>
                          <w:rFonts w:asciiTheme="minorHAnsi" w:hAnsiTheme="minorHAnsi" w:cstheme="minorHAnsi"/>
                        </w:rPr>
                      </w:pPr>
                    </w:p>
                    <w:p w14:paraId="51A40006" w14:textId="77777777" w:rsidR="00947488" w:rsidRDefault="00947488" w:rsidP="00D9567F">
                      <w:pPr>
                        <w:tabs>
                          <w:tab w:val="left" w:leader="underscore" w:pos="4111"/>
                          <w:tab w:val="left" w:leader="underscore" w:pos="6096"/>
                        </w:tabs>
                        <w:rPr>
                          <w:rFonts w:asciiTheme="minorHAnsi" w:hAnsiTheme="minorHAnsi" w:cstheme="minorHAnsi"/>
                        </w:rPr>
                      </w:pPr>
                    </w:p>
                    <w:p w14:paraId="313F8744" w14:textId="6D3516AA" w:rsidR="001E601B" w:rsidRDefault="001E601B" w:rsidP="00D9567F">
                      <w:pPr>
                        <w:tabs>
                          <w:tab w:val="left" w:leader="underscore" w:pos="4111"/>
                          <w:tab w:val="left" w:leader="underscore" w:pos="6096"/>
                        </w:tabs>
                        <w:rPr>
                          <w:rFonts w:asciiTheme="minorHAnsi" w:hAnsiTheme="minorHAnsi" w:cstheme="minorHAnsi"/>
                        </w:rPr>
                      </w:pPr>
                    </w:p>
                    <w:p w14:paraId="28B3653B" w14:textId="77777777" w:rsidR="001E601B" w:rsidRDefault="001E601B" w:rsidP="00D9567F">
                      <w:pPr>
                        <w:tabs>
                          <w:tab w:val="left" w:leader="underscore" w:pos="4111"/>
                          <w:tab w:val="left" w:leader="underscore" w:pos="6096"/>
                        </w:tabs>
                        <w:rPr>
                          <w:rFonts w:asciiTheme="minorHAnsi" w:hAnsiTheme="minorHAnsi" w:cstheme="minorHAnsi"/>
                        </w:rPr>
                      </w:pPr>
                    </w:p>
                    <w:p w14:paraId="599E0F68" w14:textId="4AA5EE30" w:rsidR="001E601B" w:rsidRDefault="005F781D" w:rsidP="003443BD">
                      <w:pPr>
                        <w:tabs>
                          <w:tab w:val="left" w:leader="underscore" w:pos="4111"/>
                          <w:tab w:val="left" w:leader="underscore" w:pos="6096"/>
                        </w:tabs>
                        <w:jc w:val="center"/>
                        <w:rPr>
                          <w:rFonts w:asciiTheme="minorHAnsi" w:hAnsiTheme="minorHAnsi" w:cstheme="minorHAnsi"/>
                          <w:sz w:val="32"/>
                          <w:szCs w:val="32"/>
                        </w:rPr>
                      </w:pPr>
                      <w:r>
                        <w:rPr>
                          <w:rFonts w:asciiTheme="minorHAnsi" w:hAnsiTheme="minorHAnsi" w:cstheme="minorHAnsi"/>
                          <w:sz w:val="32"/>
                          <w:szCs w:val="32"/>
                        </w:rPr>
                        <w:t xml:space="preserve">Information </w:t>
                      </w:r>
                      <w:r w:rsidR="001E601B" w:rsidRPr="00D9567F">
                        <w:rPr>
                          <w:rFonts w:asciiTheme="minorHAnsi" w:hAnsiTheme="minorHAnsi" w:cstheme="minorHAnsi"/>
                          <w:sz w:val="32"/>
                          <w:szCs w:val="32"/>
                        </w:rPr>
                        <w:t xml:space="preserve">for Pre-Service Teachers, </w:t>
                      </w:r>
                    </w:p>
                    <w:p w14:paraId="1098A250" w14:textId="60207E67" w:rsidR="001E601B" w:rsidRPr="00D9567F" w:rsidRDefault="001E601B" w:rsidP="003443BD">
                      <w:pPr>
                        <w:tabs>
                          <w:tab w:val="left" w:leader="underscore" w:pos="4111"/>
                          <w:tab w:val="left" w:leader="underscore" w:pos="6096"/>
                        </w:tabs>
                        <w:jc w:val="center"/>
                        <w:rPr>
                          <w:rFonts w:asciiTheme="minorHAnsi" w:hAnsiTheme="minorHAnsi" w:cstheme="minorHAnsi"/>
                          <w:sz w:val="32"/>
                          <w:szCs w:val="32"/>
                        </w:rPr>
                      </w:pPr>
                      <w:r w:rsidRPr="00D9567F">
                        <w:rPr>
                          <w:rFonts w:asciiTheme="minorHAnsi" w:hAnsiTheme="minorHAnsi" w:cstheme="minorHAnsi"/>
                          <w:sz w:val="32"/>
                          <w:szCs w:val="32"/>
                        </w:rPr>
                        <w:t>Site Coordinators and</w:t>
                      </w:r>
                    </w:p>
                    <w:p w14:paraId="253B813B" w14:textId="4C8E3C9B" w:rsidR="001E601B" w:rsidRPr="00D9567F" w:rsidRDefault="001E601B" w:rsidP="003443BD">
                      <w:pPr>
                        <w:tabs>
                          <w:tab w:val="left" w:leader="underscore" w:pos="4111"/>
                          <w:tab w:val="left" w:leader="underscore" w:pos="6096"/>
                        </w:tabs>
                        <w:jc w:val="center"/>
                        <w:rPr>
                          <w:rFonts w:asciiTheme="minorHAnsi" w:hAnsiTheme="minorHAnsi" w:cstheme="minorHAnsi"/>
                          <w:sz w:val="32"/>
                          <w:szCs w:val="32"/>
                        </w:rPr>
                      </w:pPr>
                      <w:r w:rsidRPr="00D9567F">
                        <w:rPr>
                          <w:rFonts w:asciiTheme="minorHAnsi" w:hAnsiTheme="minorHAnsi" w:cstheme="minorHAnsi"/>
                          <w:sz w:val="32"/>
                          <w:szCs w:val="32"/>
                        </w:rPr>
                        <w:t>Mentor Teachers</w:t>
                      </w:r>
                    </w:p>
                    <w:p w14:paraId="76D96AE7" w14:textId="77777777" w:rsidR="001E601B" w:rsidRDefault="001E601B" w:rsidP="003443BD">
                      <w:pPr>
                        <w:tabs>
                          <w:tab w:val="left" w:leader="underscore" w:pos="4111"/>
                          <w:tab w:val="left" w:leader="underscore" w:pos="6096"/>
                        </w:tabs>
                        <w:jc w:val="center"/>
                      </w:pPr>
                    </w:p>
                    <w:p w14:paraId="0DE72226" w14:textId="77777777" w:rsidR="001E601B" w:rsidRDefault="001E601B" w:rsidP="003443BD">
                      <w:pPr>
                        <w:tabs>
                          <w:tab w:val="left" w:leader="underscore" w:pos="4111"/>
                          <w:tab w:val="left" w:leader="underscore" w:pos="6096"/>
                        </w:tabs>
                        <w:jc w:val="center"/>
                      </w:pPr>
                    </w:p>
                    <w:p w14:paraId="7715B370" w14:textId="77777777" w:rsidR="001E601B" w:rsidRDefault="001E601B" w:rsidP="003443BD">
                      <w:pPr>
                        <w:tabs>
                          <w:tab w:val="left" w:leader="underscore" w:pos="4111"/>
                          <w:tab w:val="left" w:leader="underscore" w:pos="6096"/>
                        </w:tabs>
                        <w:jc w:val="center"/>
                      </w:pPr>
                    </w:p>
                    <w:p w14:paraId="1691D344" w14:textId="77777777" w:rsidR="001E601B" w:rsidRDefault="001E601B" w:rsidP="003443BD">
                      <w:pPr>
                        <w:tabs>
                          <w:tab w:val="left" w:leader="underscore" w:pos="4111"/>
                          <w:tab w:val="left" w:leader="underscore" w:pos="6096"/>
                        </w:tabs>
                        <w:jc w:val="center"/>
                      </w:pPr>
                    </w:p>
                    <w:p w14:paraId="736289AD" w14:textId="77777777" w:rsidR="001E601B" w:rsidRDefault="001E601B" w:rsidP="003443BD">
                      <w:pPr>
                        <w:tabs>
                          <w:tab w:val="left" w:leader="underscore" w:pos="4111"/>
                          <w:tab w:val="left" w:leader="underscore" w:pos="6096"/>
                        </w:tabs>
                        <w:jc w:val="center"/>
                      </w:pPr>
                    </w:p>
                    <w:p w14:paraId="4EC6842D" w14:textId="77777777" w:rsidR="001E601B" w:rsidRDefault="001E601B" w:rsidP="003443BD">
                      <w:pPr>
                        <w:tabs>
                          <w:tab w:val="left" w:leader="underscore" w:pos="4111"/>
                          <w:tab w:val="left" w:leader="underscore" w:pos="6096"/>
                        </w:tabs>
                        <w:jc w:val="center"/>
                      </w:pPr>
                    </w:p>
                    <w:p w14:paraId="30C99F72" w14:textId="77777777" w:rsidR="001E601B" w:rsidRDefault="001E601B" w:rsidP="003443BD">
                      <w:pPr>
                        <w:tabs>
                          <w:tab w:val="left" w:leader="underscore" w:pos="4111"/>
                          <w:tab w:val="left" w:leader="underscore" w:pos="6096"/>
                        </w:tabs>
                        <w:jc w:val="center"/>
                      </w:pPr>
                    </w:p>
                    <w:p w14:paraId="41F69DDF" w14:textId="77777777" w:rsidR="001E601B" w:rsidRDefault="001E601B" w:rsidP="003443BD">
                      <w:pPr>
                        <w:tabs>
                          <w:tab w:val="left" w:leader="underscore" w:pos="4111"/>
                          <w:tab w:val="left" w:leader="underscore" w:pos="6096"/>
                        </w:tabs>
                        <w:jc w:val="center"/>
                      </w:pPr>
                    </w:p>
                    <w:p w14:paraId="2D135C77" w14:textId="77777777" w:rsidR="001E601B" w:rsidRDefault="001E601B" w:rsidP="003443BD">
                      <w:pPr>
                        <w:tabs>
                          <w:tab w:val="left" w:leader="underscore" w:pos="4111"/>
                          <w:tab w:val="left" w:leader="underscore" w:pos="6096"/>
                        </w:tabs>
                        <w:jc w:val="center"/>
                      </w:pPr>
                    </w:p>
                    <w:p w14:paraId="5ACEFCA6" w14:textId="77777777" w:rsidR="001E601B" w:rsidRDefault="001E601B" w:rsidP="003443BD">
                      <w:pPr>
                        <w:tabs>
                          <w:tab w:val="left" w:leader="underscore" w:pos="4111"/>
                          <w:tab w:val="left" w:leader="underscore" w:pos="6096"/>
                        </w:tabs>
                        <w:jc w:val="center"/>
                      </w:pPr>
                    </w:p>
                    <w:p w14:paraId="51BF47B7" w14:textId="77777777" w:rsidR="001E601B" w:rsidRDefault="001E601B" w:rsidP="003443BD">
                      <w:pPr>
                        <w:tabs>
                          <w:tab w:val="left" w:leader="underscore" w:pos="4111"/>
                          <w:tab w:val="left" w:leader="underscore" w:pos="6096"/>
                        </w:tabs>
                        <w:jc w:val="center"/>
                      </w:pPr>
                    </w:p>
                    <w:p w14:paraId="322F2866" w14:textId="77777777" w:rsidR="001E601B" w:rsidRDefault="001E601B" w:rsidP="003443BD">
                      <w:pPr>
                        <w:tabs>
                          <w:tab w:val="left" w:leader="underscore" w:pos="4111"/>
                          <w:tab w:val="left" w:leader="underscore" w:pos="6096"/>
                        </w:tabs>
                        <w:jc w:val="center"/>
                      </w:pPr>
                    </w:p>
                    <w:p w14:paraId="562DA0A1" w14:textId="77777777" w:rsidR="001E601B" w:rsidRDefault="001E601B" w:rsidP="003443BD">
                      <w:pPr>
                        <w:tabs>
                          <w:tab w:val="left" w:leader="underscore" w:pos="4111"/>
                          <w:tab w:val="left" w:leader="underscore" w:pos="6096"/>
                        </w:tabs>
                        <w:jc w:val="center"/>
                      </w:pPr>
                    </w:p>
                    <w:p w14:paraId="0893DA48" w14:textId="75118831" w:rsidR="001E601B" w:rsidRDefault="001E601B"/>
                  </w:txbxContent>
                </v:textbox>
                <w10:wrap anchorx="margin"/>
              </v:shape>
            </w:pict>
          </mc:Fallback>
        </mc:AlternateContent>
      </w:r>
    </w:p>
    <w:p w14:paraId="24F435FA" w14:textId="007D894D" w:rsidR="003443BD" w:rsidRDefault="003443BD" w:rsidP="002A363E">
      <w:pPr>
        <w:tabs>
          <w:tab w:val="left" w:pos="9720"/>
        </w:tabs>
        <w:spacing w:line="360" w:lineRule="auto"/>
        <w:ind w:right="-97"/>
        <w:jc w:val="center"/>
        <w:rPr>
          <w:rFonts w:asciiTheme="minorHAnsi" w:hAnsiTheme="minorHAnsi" w:cstheme="minorHAnsi"/>
          <w:b/>
          <w:bCs/>
        </w:rPr>
      </w:pPr>
    </w:p>
    <w:p w14:paraId="47C7770F" w14:textId="17A728BD" w:rsidR="003443BD" w:rsidRDefault="003443BD" w:rsidP="002A363E">
      <w:pPr>
        <w:tabs>
          <w:tab w:val="left" w:pos="9720"/>
        </w:tabs>
        <w:spacing w:line="360" w:lineRule="auto"/>
        <w:ind w:right="-97"/>
        <w:jc w:val="center"/>
        <w:rPr>
          <w:rFonts w:asciiTheme="minorHAnsi" w:hAnsiTheme="minorHAnsi" w:cstheme="minorHAnsi"/>
          <w:b/>
          <w:bCs/>
        </w:rPr>
      </w:pPr>
    </w:p>
    <w:p w14:paraId="4A2F5FFA" w14:textId="5D6D3E52" w:rsidR="003443BD" w:rsidRDefault="003443BD" w:rsidP="002A363E">
      <w:pPr>
        <w:tabs>
          <w:tab w:val="left" w:pos="9720"/>
        </w:tabs>
        <w:spacing w:line="360" w:lineRule="auto"/>
        <w:ind w:right="-97"/>
        <w:jc w:val="center"/>
        <w:rPr>
          <w:rFonts w:asciiTheme="minorHAnsi" w:hAnsiTheme="minorHAnsi" w:cstheme="minorHAnsi"/>
          <w:b/>
          <w:bCs/>
        </w:rPr>
      </w:pPr>
    </w:p>
    <w:p w14:paraId="1681D862" w14:textId="56E5D280" w:rsidR="003443BD" w:rsidRDefault="003443BD" w:rsidP="002A363E">
      <w:pPr>
        <w:tabs>
          <w:tab w:val="left" w:pos="9720"/>
        </w:tabs>
        <w:spacing w:line="360" w:lineRule="auto"/>
        <w:ind w:right="-97"/>
        <w:jc w:val="center"/>
        <w:rPr>
          <w:rFonts w:asciiTheme="minorHAnsi" w:hAnsiTheme="minorHAnsi" w:cstheme="minorHAnsi"/>
          <w:b/>
          <w:bCs/>
        </w:rPr>
      </w:pPr>
    </w:p>
    <w:p w14:paraId="0E56E3EC" w14:textId="5F9FB109" w:rsidR="003443BD" w:rsidRDefault="003443BD" w:rsidP="002A363E">
      <w:pPr>
        <w:tabs>
          <w:tab w:val="left" w:pos="9720"/>
        </w:tabs>
        <w:spacing w:line="360" w:lineRule="auto"/>
        <w:ind w:right="-97"/>
        <w:jc w:val="center"/>
        <w:rPr>
          <w:rFonts w:asciiTheme="minorHAnsi" w:hAnsiTheme="minorHAnsi" w:cstheme="minorHAnsi"/>
          <w:b/>
          <w:bCs/>
        </w:rPr>
      </w:pPr>
    </w:p>
    <w:p w14:paraId="367290AE" w14:textId="7473CC61" w:rsidR="003443BD" w:rsidRDefault="003443BD" w:rsidP="002A363E">
      <w:pPr>
        <w:tabs>
          <w:tab w:val="left" w:pos="9720"/>
        </w:tabs>
        <w:spacing w:line="360" w:lineRule="auto"/>
        <w:ind w:right="-97"/>
        <w:jc w:val="center"/>
        <w:rPr>
          <w:rFonts w:asciiTheme="minorHAnsi" w:hAnsiTheme="minorHAnsi" w:cstheme="minorHAnsi"/>
          <w:b/>
          <w:bCs/>
        </w:rPr>
      </w:pPr>
    </w:p>
    <w:p w14:paraId="642522AC" w14:textId="550E2C1C" w:rsidR="003443BD" w:rsidRDefault="003443BD" w:rsidP="002A363E">
      <w:pPr>
        <w:tabs>
          <w:tab w:val="left" w:pos="9720"/>
        </w:tabs>
        <w:spacing w:line="360" w:lineRule="auto"/>
        <w:ind w:right="-97"/>
        <w:jc w:val="center"/>
        <w:rPr>
          <w:rFonts w:asciiTheme="minorHAnsi" w:hAnsiTheme="minorHAnsi" w:cstheme="minorHAnsi"/>
          <w:b/>
          <w:bCs/>
        </w:rPr>
      </w:pPr>
    </w:p>
    <w:p w14:paraId="7FB01AEA" w14:textId="77777777" w:rsidR="003443BD" w:rsidRDefault="003443BD" w:rsidP="002A363E">
      <w:pPr>
        <w:tabs>
          <w:tab w:val="left" w:pos="9720"/>
        </w:tabs>
        <w:spacing w:line="360" w:lineRule="auto"/>
        <w:ind w:right="-97"/>
        <w:jc w:val="center"/>
        <w:rPr>
          <w:rFonts w:asciiTheme="minorHAnsi" w:hAnsiTheme="minorHAnsi" w:cstheme="minorHAnsi"/>
          <w:b/>
          <w:bCs/>
        </w:rPr>
      </w:pPr>
    </w:p>
    <w:p w14:paraId="22057B92" w14:textId="77777777" w:rsidR="003443BD" w:rsidRDefault="003443BD" w:rsidP="002A363E">
      <w:pPr>
        <w:tabs>
          <w:tab w:val="left" w:pos="9720"/>
        </w:tabs>
        <w:spacing w:line="360" w:lineRule="auto"/>
        <w:ind w:right="-97"/>
        <w:jc w:val="center"/>
        <w:rPr>
          <w:rFonts w:asciiTheme="minorHAnsi" w:hAnsiTheme="minorHAnsi" w:cstheme="minorHAnsi"/>
          <w:b/>
          <w:bCs/>
        </w:rPr>
      </w:pPr>
    </w:p>
    <w:p w14:paraId="47624D8E" w14:textId="77777777" w:rsidR="003443BD" w:rsidRDefault="003443BD" w:rsidP="002A363E">
      <w:pPr>
        <w:tabs>
          <w:tab w:val="left" w:pos="9720"/>
        </w:tabs>
        <w:spacing w:line="360" w:lineRule="auto"/>
        <w:ind w:right="-97"/>
        <w:jc w:val="center"/>
        <w:rPr>
          <w:rFonts w:asciiTheme="minorHAnsi" w:hAnsiTheme="minorHAnsi" w:cstheme="minorHAnsi"/>
          <w:b/>
          <w:bCs/>
        </w:rPr>
      </w:pPr>
    </w:p>
    <w:p w14:paraId="21461F4C" w14:textId="77777777" w:rsidR="003443BD" w:rsidRDefault="003443BD" w:rsidP="002A363E">
      <w:pPr>
        <w:tabs>
          <w:tab w:val="left" w:pos="9720"/>
        </w:tabs>
        <w:spacing w:line="360" w:lineRule="auto"/>
        <w:ind w:right="-97"/>
        <w:jc w:val="center"/>
        <w:rPr>
          <w:rFonts w:asciiTheme="minorHAnsi" w:hAnsiTheme="minorHAnsi" w:cstheme="minorHAnsi"/>
          <w:b/>
          <w:bCs/>
        </w:rPr>
      </w:pPr>
    </w:p>
    <w:p w14:paraId="1A2B70DE" w14:textId="77777777" w:rsidR="003443BD" w:rsidRDefault="003443BD" w:rsidP="002A363E">
      <w:pPr>
        <w:tabs>
          <w:tab w:val="left" w:pos="9720"/>
        </w:tabs>
        <w:spacing w:line="360" w:lineRule="auto"/>
        <w:ind w:right="-97"/>
        <w:jc w:val="center"/>
        <w:rPr>
          <w:rFonts w:asciiTheme="minorHAnsi" w:hAnsiTheme="minorHAnsi" w:cstheme="minorHAnsi"/>
          <w:b/>
          <w:bCs/>
        </w:rPr>
      </w:pPr>
    </w:p>
    <w:p w14:paraId="0F95A85A" w14:textId="77777777" w:rsidR="003443BD" w:rsidRDefault="003443BD" w:rsidP="002A363E">
      <w:pPr>
        <w:tabs>
          <w:tab w:val="left" w:pos="9720"/>
        </w:tabs>
        <w:spacing w:line="360" w:lineRule="auto"/>
        <w:ind w:right="-97"/>
        <w:jc w:val="center"/>
        <w:rPr>
          <w:rFonts w:asciiTheme="minorHAnsi" w:hAnsiTheme="minorHAnsi" w:cstheme="minorHAnsi"/>
          <w:b/>
          <w:bCs/>
        </w:rPr>
      </w:pPr>
    </w:p>
    <w:p w14:paraId="7B6844E8" w14:textId="77777777" w:rsidR="003443BD" w:rsidRDefault="003443BD" w:rsidP="002A363E">
      <w:pPr>
        <w:tabs>
          <w:tab w:val="left" w:pos="9720"/>
        </w:tabs>
        <w:spacing w:line="360" w:lineRule="auto"/>
        <w:ind w:right="-97"/>
        <w:jc w:val="center"/>
        <w:rPr>
          <w:rFonts w:asciiTheme="minorHAnsi" w:hAnsiTheme="minorHAnsi" w:cstheme="minorHAnsi"/>
          <w:b/>
          <w:bCs/>
        </w:rPr>
      </w:pPr>
    </w:p>
    <w:p w14:paraId="6A286BAB" w14:textId="77777777" w:rsidR="003443BD" w:rsidRDefault="003443BD" w:rsidP="002A363E">
      <w:pPr>
        <w:tabs>
          <w:tab w:val="left" w:pos="9720"/>
        </w:tabs>
        <w:spacing w:line="360" w:lineRule="auto"/>
        <w:ind w:right="-97"/>
        <w:jc w:val="center"/>
        <w:rPr>
          <w:rFonts w:asciiTheme="minorHAnsi" w:hAnsiTheme="minorHAnsi" w:cstheme="minorHAnsi"/>
          <w:b/>
          <w:bCs/>
        </w:rPr>
      </w:pPr>
    </w:p>
    <w:p w14:paraId="2BB774D6" w14:textId="77777777" w:rsidR="003443BD" w:rsidRDefault="003443BD" w:rsidP="002A363E">
      <w:pPr>
        <w:tabs>
          <w:tab w:val="left" w:pos="9720"/>
        </w:tabs>
        <w:spacing w:line="360" w:lineRule="auto"/>
        <w:ind w:right="-97"/>
        <w:jc w:val="center"/>
        <w:rPr>
          <w:rFonts w:asciiTheme="minorHAnsi" w:hAnsiTheme="minorHAnsi" w:cstheme="minorHAnsi"/>
          <w:b/>
          <w:bCs/>
        </w:rPr>
      </w:pPr>
    </w:p>
    <w:p w14:paraId="3809F6EE" w14:textId="77777777" w:rsidR="003443BD" w:rsidRDefault="003443BD" w:rsidP="002A363E">
      <w:pPr>
        <w:tabs>
          <w:tab w:val="left" w:pos="9720"/>
        </w:tabs>
        <w:spacing w:line="360" w:lineRule="auto"/>
        <w:ind w:right="-97"/>
        <w:jc w:val="center"/>
        <w:rPr>
          <w:rFonts w:asciiTheme="minorHAnsi" w:hAnsiTheme="minorHAnsi" w:cstheme="minorHAnsi"/>
          <w:b/>
          <w:bCs/>
        </w:rPr>
      </w:pPr>
    </w:p>
    <w:p w14:paraId="7152E359" w14:textId="77777777" w:rsidR="003443BD" w:rsidRDefault="003443BD" w:rsidP="002A363E">
      <w:pPr>
        <w:tabs>
          <w:tab w:val="left" w:pos="9720"/>
        </w:tabs>
        <w:spacing w:line="360" w:lineRule="auto"/>
        <w:ind w:right="-97"/>
        <w:jc w:val="center"/>
        <w:rPr>
          <w:rFonts w:asciiTheme="minorHAnsi" w:hAnsiTheme="minorHAnsi" w:cstheme="minorHAnsi"/>
          <w:b/>
          <w:bCs/>
        </w:rPr>
      </w:pPr>
    </w:p>
    <w:p w14:paraId="13E8B3D6" w14:textId="77777777" w:rsidR="003443BD" w:rsidRDefault="003443BD" w:rsidP="002A363E">
      <w:pPr>
        <w:tabs>
          <w:tab w:val="left" w:pos="9720"/>
        </w:tabs>
        <w:spacing w:line="360" w:lineRule="auto"/>
        <w:ind w:right="-97"/>
        <w:jc w:val="center"/>
        <w:rPr>
          <w:rFonts w:asciiTheme="minorHAnsi" w:hAnsiTheme="minorHAnsi" w:cstheme="minorHAnsi"/>
          <w:b/>
          <w:bCs/>
        </w:rPr>
      </w:pPr>
    </w:p>
    <w:p w14:paraId="6147DECC" w14:textId="77777777" w:rsidR="003443BD" w:rsidRDefault="003443BD" w:rsidP="002A363E">
      <w:pPr>
        <w:tabs>
          <w:tab w:val="left" w:pos="9720"/>
        </w:tabs>
        <w:spacing w:line="360" w:lineRule="auto"/>
        <w:ind w:right="-97"/>
        <w:jc w:val="center"/>
        <w:rPr>
          <w:rFonts w:asciiTheme="minorHAnsi" w:hAnsiTheme="minorHAnsi" w:cstheme="minorHAnsi"/>
          <w:b/>
          <w:bCs/>
        </w:rPr>
      </w:pPr>
    </w:p>
    <w:p w14:paraId="1D3B31F2" w14:textId="77777777" w:rsidR="003443BD" w:rsidRDefault="003443BD" w:rsidP="002A363E">
      <w:pPr>
        <w:tabs>
          <w:tab w:val="left" w:pos="9720"/>
        </w:tabs>
        <w:spacing w:line="360" w:lineRule="auto"/>
        <w:ind w:right="-97"/>
        <w:jc w:val="center"/>
        <w:rPr>
          <w:rFonts w:asciiTheme="minorHAnsi" w:hAnsiTheme="minorHAnsi" w:cstheme="minorHAnsi"/>
          <w:b/>
          <w:bCs/>
        </w:rPr>
      </w:pPr>
    </w:p>
    <w:p w14:paraId="02F7D1BB" w14:textId="77777777" w:rsidR="003443BD" w:rsidRDefault="003443BD" w:rsidP="002A363E">
      <w:pPr>
        <w:tabs>
          <w:tab w:val="left" w:pos="9720"/>
        </w:tabs>
        <w:spacing w:line="360" w:lineRule="auto"/>
        <w:ind w:right="-97"/>
        <w:jc w:val="center"/>
        <w:rPr>
          <w:rFonts w:asciiTheme="minorHAnsi" w:hAnsiTheme="minorHAnsi" w:cstheme="minorHAnsi"/>
          <w:b/>
          <w:bCs/>
        </w:rPr>
      </w:pPr>
    </w:p>
    <w:p w14:paraId="7835AAFA" w14:textId="77777777" w:rsidR="003443BD" w:rsidRDefault="003443BD" w:rsidP="002A363E">
      <w:pPr>
        <w:tabs>
          <w:tab w:val="left" w:pos="9720"/>
        </w:tabs>
        <w:spacing w:line="360" w:lineRule="auto"/>
        <w:ind w:right="-97"/>
        <w:jc w:val="center"/>
        <w:rPr>
          <w:rFonts w:asciiTheme="minorHAnsi" w:hAnsiTheme="minorHAnsi" w:cstheme="minorHAnsi"/>
          <w:b/>
          <w:bCs/>
        </w:rPr>
      </w:pPr>
    </w:p>
    <w:p w14:paraId="3DED33EE" w14:textId="2B59DF9C" w:rsidR="003443BD" w:rsidRDefault="003443BD" w:rsidP="002A363E">
      <w:pPr>
        <w:tabs>
          <w:tab w:val="left" w:pos="9720"/>
        </w:tabs>
        <w:spacing w:line="360" w:lineRule="auto"/>
        <w:ind w:right="-97"/>
        <w:jc w:val="center"/>
        <w:rPr>
          <w:rFonts w:asciiTheme="minorHAnsi" w:hAnsiTheme="minorHAnsi" w:cstheme="minorHAnsi"/>
          <w:b/>
          <w:bCs/>
        </w:rPr>
      </w:pPr>
    </w:p>
    <w:p w14:paraId="674D8040" w14:textId="77777777" w:rsidR="00230B77" w:rsidRPr="00C21D54" w:rsidRDefault="00230B77" w:rsidP="00230B77">
      <w:pPr>
        <w:tabs>
          <w:tab w:val="left" w:pos="9720"/>
        </w:tabs>
        <w:spacing w:line="360" w:lineRule="auto"/>
        <w:ind w:right="-97"/>
        <w:rPr>
          <w:rFonts w:asciiTheme="minorHAnsi" w:hAnsiTheme="minorHAnsi" w:cstheme="minorHAnsi"/>
        </w:rPr>
      </w:pPr>
    </w:p>
    <w:p w14:paraId="6646E30A" w14:textId="30736198" w:rsidR="00230B77" w:rsidRPr="003C0149" w:rsidRDefault="003C0149" w:rsidP="004730C1">
      <w:pPr>
        <w:tabs>
          <w:tab w:val="left" w:pos="9720"/>
        </w:tabs>
        <w:spacing w:line="360" w:lineRule="auto"/>
        <w:ind w:right="-97"/>
        <w:rPr>
          <w:rFonts w:asciiTheme="minorHAnsi" w:hAnsiTheme="minorHAnsi" w:cstheme="minorHAnsi"/>
          <w:b/>
          <w:bCs/>
        </w:rPr>
      </w:pPr>
      <w:r w:rsidRPr="003C0149">
        <w:rPr>
          <w:rFonts w:asciiTheme="minorHAnsi" w:hAnsiTheme="minorHAnsi" w:cstheme="minorHAnsi"/>
          <w:b/>
          <w:bCs/>
        </w:rPr>
        <w:t>Contents</w:t>
      </w:r>
    </w:p>
    <w:p w14:paraId="7B36DCB8" w14:textId="1D004DBE" w:rsidR="00702CC7" w:rsidRDefault="00AF7F71">
      <w:pPr>
        <w:pStyle w:val="TOC1"/>
        <w:tabs>
          <w:tab w:val="right" w:leader="dot" w:pos="9204"/>
        </w:tabs>
        <w:rPr>
          <w:rFonts w:asciiTheme="minorHAnsi" w:eastAsiaTheme="minorEastAsia" w:hAnsiTheme="minorHAnsi" w:cstheme="minorBidi"/>
          <w:noProof/>
          <w:kern w:val="2"/>
          <w:szCs w:val="22"/>
          <w14:ligatures w14:val="standardContextual"/>
        </w:rPr>
      </w:pPr>
      <w:r>
        <w:rPr>
          <w:rFonts w:asciiTheme="minorHAnsi" w:hAnsiTheme="minorHAnsi" w:cstheme="minorHAnsi"/>
        </w:rPr>
        <w:fldChar w:fldCharType="begin"/>
      </w:r>
      <w:r>
        <w:rPr>
          <w:rFonts w:asciiTheme="minorHAnsi" w:hAnsiTheme="minorHAnsi" w:cstheme="minorHAnsi"/>
        </w:rPr>
        <w:instrText xml:space="preserve"> TOC \o "1-3" \h \z \u </w:instrText>
      </w:r>
      <w:r>
        <w:rPr>
          <w:rFonts w:asciiTheme="minorHAnsi" w:hAnsiTheme="minorHAnsi" w:cstheme="minorHAnsi"/>
        </w:rPr>
        <w:fldChar w:fldCharType="separate"/>
      </w:r>
      <w:hyperlink w:anchor="_Toc153537250" w:history="1">
        <w:r w:rsidR="00702CC7" w:rsidRPr="00A70626">
          <w:rPr>
            <w:rStyle w:val="Hyperlink"/>
            <w:noProof/>
          </w:rPr>
          <w:t>Part A</w:t>
        </w:r>
        <w:r w:rsidR="00702CC7">
          <w:rPr>
            <w:noProof/>
            <w:webHidden/>
          </w:rPr>
          <w:tab/>
        </w:r>
        <w:r w:rsidR="00702CC7">
          <w:rPr>
            <w:noProof/>
            <w:webHidden/>
          </w:rPr>
          <w:fldChar w:fldCharType="begin"/>
        </w:r>
        <w:r w:rsidR="00702CC7">
          <w:rPr>
            <w:noProof/>
            <w:webHidden/>
          </w:rPr>
          <w:instrText xml:space="preserve"> PAGEREF _Toc153537250 \h </w:instrText>
        </w:r>
        <w:r w:rsidR="00702CC7">
          <w:rPr>
            <w:noProof/>
            <w:webHidden/>
          </w:rPr>
        </w:r>
        <w:r w:rsidR="00702CC7">
          <w:rPr>
            <w:noProof/>
            <w:webHidden/>
          </w:rPr>
          <w:fldChar w:fldCharType="separate"/>
        </w:r>
        <w:r w:rsidR="00702CC7">
          <w:rPr>
            <w:noProof/>
            <w:webHidden/>
          </w:rPr>
          <w:t>3</w:t>
        </w:r>
        <w:r w:rsidR="00702CC7">
          <w:rPr>
            <w:noProof/>
            <w:webHidden/>
          </w:rPr>
          <w:fldChar w:fldCharType="end"/>
        </w:r>
      </w:hyperlink>
    </w:p>
    <w:p w14:paraId="02BE8173" w14:textId="514181D5" w:rsidR="00702CC7" w:rsidRDefault="00973E94">
      <w:pPr>
        <w:pStyle w:val="TOC2"/>
        <w:rPr>
          <w:rFonts w:asciiTheme="minorHAnsi" w:eastAsiaTheme="minorEastAsia" w:hAnsiTheme="minorHAnsi" w:cstheme="minorBidi"/>
          <w:kern w:val="2"/>
          <w14:ligatures w14:val="standardContextual"/>
        </w:rPr>
      </w:pPr>
      <w:hyperlink w:anchor="_Toc153537251" w:history="1">
        <w:r w:rsidR="00702CC7" w:rsidRPr="00A70626">
          <w:rPr>
            <w:rStyle w:val="Hyperlink"/>
          </w:rPr>
          <w:t>Types of Placements &amp; 2024 Placement Dates</w:t>
        </w:r>
        <w:r w:rsidR="00702CC7">
          <w:rPr>
            <w:webHidden/>
          </w:rPr>
          <w:tab/>
        </w:r>
        <w:r w:rsidR="00702CC7">
          <w:rPr>
            <w:webHidden/>
          </w:rPr>
          <w:fldChar w:fldCharType="begin"/>
        </w:r>
        <w:r w:rsidR="00702CC7">
          <w:rPr>
            <w:webHidden/>
          </w:rPr>
          <w:instrText xml:space="preserve"> PAGEREF _Toc153537251 \h </w:instrText>
        </w:r>
        <w:r w:rsidR="00702CC7">
          <w:rPr>
            <w:webHidden/>
          </w:rPr>
        </w:r>
        <w:r w:rsidR="00702CC7">
          <w:rPr>
            <w:webHidden/>
          </w:rPr>
          <w:fldChar w:fldCharType="separate"/>
        </w:r>
        <w:r w:rsidR="00702CC7">
          <w:rPr>
            <w:webHidden/>
          </w:rPr>
          <w:t>3</w:t>
        </w:r>
        <w:r w:rsidR="00702CC7">
          <w:rPr>
            <w:webHidden/>
          </w:rPr>
          <w:fldChar w:fldCharType="end"/>
        </w:r>
      </w:hyperlink>
    </w:p>
    <w:p w14:paraId="6178BCF7" w14:textId="2FE06F10" w:rsidR="00702CC7" w:rsidRDefault="00973E94">
      <w:pPr>
        <w:pStyle w:val="TOC2"/>
        <w:rPr>
          <w:rFonts w:asciiTheme="minorHAnsi" w:eastAsiaTheme="minorEastAsia" w:hAnsiTheme="minorHAnsi" w:cstheme="minorBidi"/>
          <w:kern w:val="2"/>
          <w14:ligatures w14:val="standardContextual"/>
        </w:rPr>
      </w:pPr>
      <w:hyperlink w:anchor="_Toc153537252" w:history="1">
        <w:r w:rsidR="00702CC7" w:rsidRPr="00A70626">
          <w:rPr>
            <w:rStyle w:val="Hyperlink"/>
          </w:rPr>
          <w:t>Overview of the Placement</w:t>
        </w:r>
        <w:r w:rsidR="00702CC7">
          <w:rPr>
            <w:webHidden/>
          </w:rPr>
          <w:tab/>
        </w:r>
        <w:r w:rsidR="00702CC7">
          <w:rPr>
            <w:webHidden/>
          </w:rPr>
          <w:fldChar w:fldCharType="begin"/>
        </w:r>
        <w:r w:rsidR="00702CC7">
          <w:rPr>
            <w:webHidden/>
          </w:rPr>
          <w:instrText xml:space="preserve"> PAGEREF _Toc153537252 \h </w:instrText>
        </w:r>
        <w:r w:rsidR="00702CC7">
          <w:rPr>
            <w:webHidden/>
          </w:rPr>
        </w:r>
        <w:r w:rsidR="00702CC7">
          <w:rPr>
            <w:webHidden/>
          </w:rPr>
          <w:fldChar w:fldCharType="separate"/>
        </w:r>
        <w:r w:rsidR="00702CC7">
          <w:rPr>
            <w:webHidden/>
          </w:rPr>
          <w:t>3</w:t>
        </w:r>
        <w:r w:rsidR="00702CC7">
          <w:rPr>
            <w:webHidden/>
          </w:rPr>
          <w:fldChar w:fldCharType="end"/>
        </w:r>
      </w:hyperlink>
    </w:p>
    <w:p w14:paraId="6FF645AB" w14:textId="471CBD09" w:rsidR="00702CC7" w:rsidRDefault="00973E94">
      <w:pPr>
        <w:pStyle w:val="TOC2"/>
        <w:rPr>
          <w:rFonts w:asciiTheme="minorHAnsi" w:eastAsiaTheme="minorEastAsia" w:hAnsiTheme="minorHAnsi" w:cstheme="minorBidi"/>
          <w:kern w:val="2"/>
          <w14:ligatures w14:val="standardContextual"/>
        </w:rPr>
      </w:pPr>
      <w:hyperlink w:anchor="_Toc153537253" w:history="1">
        <w:r w:rsidR="00702CC7" w:rsidRPr="00A70626">
          <w:rPr>
            <w:rStyle w:val="Hyperlink"/>
          </w:rPr>
          <w:t>Information for the Site Co-ordinator and Mentor Teacher</w:t>
        </w:r>
        <w:r w:rsidR="00702CC7">
          <w:rPr>
            <w:webHidden/>
          </w:rPr>
          <w:tab/>
        </w:r>
        <w:r w:rsidR="00702CC7">
          <w:rPr>
            <w:webHidden/>
          </w:rPr>
          <w:fldChar w:fldCharType="begin"/>
        </w:r>
        <w:r w:rsidR="00702CC7">
          <w:rPr>
            <w:webHidden/>
          </w:rPr>
          <w:instrText xml:space="preserve"> PAGEREF _Toc153537253 \h </w:instrText>
        </w:r>
        <w:r w:rsidR="00702CC7">
          <w:rPr>
            <w:webHidden/>
          </w:rPr>
        </w:r>
        <w:r w:rsidR="00702CC7">
          <w:rPr>
            <w:webHidden/>
          </w:rPr>
          <w:fldChar w:fldCharType="separate"/>
        </w:r>
        <w:r w:rsidR="00702CC7">
          <w:rPr>
            <w:webHidden/>
          </w:rPr>
          <w:t>4</w:t>
        </w:r>
        <w:r w:rsidR="00702CC7">
          <w:rPr>
            <w:webHidden/>
          </w:rPr>
          <w:fldChar w:fldCharType="end"/>
        </w:r>
      </w:hyperlink>
    </w:p>
    <w:p w14:paraId="55DB9E37" w14:textId="4FEC3E0C" w:rsidR="00702CC7" w:rsidRDefault="00973E94">
      <w:pPr>
        <w:pStyle w:val="TOC2"/>
        <w:rPr>
          <w:rFonts w:asciiTheme="minorHAnsi" w:eastAsiaTheme="minorEastAsia" w:hAnsiTheme="minorHAnsi" w:cstheme="minorBidi"/>
          <w:kern w:val="2"/>
          <w14:ligatures w14:val="standardContextual"/>
        </w:rPr>
      </w:pPr>
      <w:hyperlink w:anchor="_Toc153537254" w:history="1">
        <w:r w:rsidR="00702CC7" w:rsidRPr="00A70626">
          <w:rPr>
            <w:rStyle w:val="Hyperlink"/>
          </w:rPr>
          <w:t>Assessment</w:t>
        </w:r>
        <w:r w:rsidR="00702CC7">
          <w:rPr>
            <w:webHidden/>
          </w:rPr>
          <w:tab/>
        </w:r>
        <w:r w:rsidR="00702CC7">
          <w:rPr>
            <w:webHidden/>
          </w:rPr>
          <w:fldChar w:fldCharType="begin"/>
        </w:r>
        <w:r w:rsidR="00702CC7">
          <w:rPr>
            <w:webHidden/>
          </w:rPr>
          <w:instrText xml:space="preserve"> PAGEREF _Toc153537254 \h </w:instrText>
        </w:r>
        <w:r w:rsidR="00702CC7">
          <w:rPr>
            <w:webHidden/>
          </w:rPr>
        </w:r>
        <w:r w:rsidR="00702CC7">
          <w:rPr>
            <w:webHidden/>
          </w:rPr>
          <w:fldChar w:fldCharType="separate"/>
        </w:r>
        <w:r w:rsidR="00702CC7">
          <w:rPr>
            <w:webHidden/>
          </w:rPr>
          <w:t>4</w:t>
        </w:r>
        <w:r w:rsidR="00702CC7">
          <w:rPr>
            <w:webHidden/>
          </w:rPr>
          <w:fldChar w:fldCharType="end"/>
        </w:r>
      </w:hyperlink>
    </w:p>
    <w:p w14:paraId="65518FCD" w14:textId="1E03CAD0" w:rsidR="00702CC7" w:rsidRDefault="00973E94">
      <w:pPr>
        <w:pStyle w:val="TOC3"/>
        <w:tabs>
          <w:tab w:val="right" w:leader="dot" w:pos="9204"/>
        </w:tabs>
        <w:rPr>
          <w:rFonts w:asciiTheme="minorHAnsi" w:eastAsiaTheme="minorEastAsia" w:hAnsiTheme="minorHAnsi" w:cstheme="minorBidi"/>
          <w:noProof/>
          <w:kern w:val="2"/>
          <w:sz w:val="22"/>
          <w:szCs w:val="22"/>
          <w14:ligatures w14:val="standardContextual"/>
        </w:rPr>
      </w:pPr>
      <w:hyperlink w:anchor="_Toc153537255" w:history="1">
        <w:r w:rsidR="00702CC7" w:rsidRPr="00A70626">
          <w:rPr>
            <w:rStyle w:val="Hyperlink"/>
            <w:noProof/>
          </w:rPr>
          <w:t>Information for the Pre-service Teacher</w:t>
        </w:r>
        <w:r w:rsidR="00702CC7">
          <w:rPr>
            <w:noProof/>
            <w:webHidden/>
          </w:rPr>
          <w:tab/>
        </w:r>
        <w:r w:rsidR="00702CC7">
          <w:rPr>
            <w:noProof/>
            <w:webHidden/>
          </w:rPr>
          <w:fldChar w:fldCharType="begin"/>
        </w:r>
        <w:r w:rsidR="00702CC7">
          <w:rPr>
            <w:noProof/>
            <w:webHidden/>
          </w:rPr>
          <w:instrText xml:space="preserve"> PAGEREF _Toc153537255 \h </w:instrText>
        </w:r>
        <w:r w:rsidR="00702CC7">
          <w:rPr>
            <w:noProof/>
            <w:webHidden/>
          </w:rPr>
        </w:r>
        <w:r w:rsidR="00702CC7">
          <w:rPr>
            <w:noProof/>
            <w:webHidden/>
          </w:rPr>
          <w:fldChar w:fldCharType="separate"/>
        </w:r>
        <w:r w:rsidR="00702CC7">
          <w:rPr>
            <w:noProof/>
            <w:webHidden/>
          </w:rPr>
          <w:t>5</w:t>
        </w:r>
        <w:r w:rsidR="00702CC7">
          <w:rPr>
            <w:noProof/>
            <w:webHidden/>
          </w:rPr>
          <w:fldChar w:fldCharType="end"/>
        </w:r>
      </w:hyperlink>
    </w:p>
    <w:p w14:paraId="050693ED" w14:textId="6E0C5123" w:rsidR="00702CC7" w:rsidRDefault="00973E94">
      <w:pPr>
        <w:pStyle w:val="TOC2"/>
        <w:rPr>
          <w:rFonts w:asciiTheme="minorHAnsi" w:eastAsiaTheme="minorEastAsia" w:hAnsiTheme="minorHAnsi" w:cstheme="minorBidi"/>
          <w:kern w:val="2"/>
          <w14:ligatures w14:val="standardContextual"/>
        </w:rPr>
      </w:pPr>
      <w:hyperlink w:anchor="_Toc153537256" w:history="1">
        <w:r w:rsidR="00702CC7" w:rsidRPr="00A70626">
          <w:rPr>
            <w:rStyle w:val="Hyperlink"/>
          </w:rPr>
          <w:t>Assessment</w:t>
        </w:r>
        <w:r w:rsidR="00702CC7">
          <w:rPr>
            <w:webHidden/>
          </w:rPr>
          <w:tab/>
        </w:r>
        <w:r w:rsidR="00702CC7">
          <w:rPr>
            <w:webHidden/>
          </w:rPr>
          <w:fldChar w:fldCharType="begin"/>
        </w:r>
        <w:r w:rsidR="00702CC7">
          <w:rPr>
            <w:webHidden/>
          </w:rPr>
          <w:instrText xml:space="preserve"> PAGEREF _Toc153537256 \h </w:instrText>
        </w:r>
        <w:r w:rsidR="00702CC7">
          <w:rPr>
            <w:webHidden/>
          </w:rPr>
        </w:r>
        <w:r w:rsidR="00702CC7">
          <w:rPr>
            <w:webHidden/>
          </w:rPr>
          <w:fldChar w:fldCharType="separate"/>
        </w:r>
        <w:r w:rsidR="00702CC7">
          <w:rPr>
            <w:webHidden/>
          </w:rPr>
          <w:t>6</w:t>
        </w:r>
        <w:r w:rsidR="00702CC7">
          <w:rPr>
            <w:webHidden/>
          </w:rPr>
          <w:fldChar w:fldCharType="end"/>
        </w:r>
      </w:hyperlink>
    </w:p>
    <w:p w14:paraId="6865A683" w14:textId="67FDB119" w:rsidR="00702CC7" w:rsidRDefault="00973E94">
      <w:pPr>
        <w:pStyle w:val="TOC2"/>
        <w:rPr>
          <w:rFonts w:asciiTheme="minorHAnsi" w:eastAsiaTheme="minorEastAsia" w:hAnsiTheme="minorHAnsi" w:cstheme="minorBidi"/>
          <w:kern w:val="2"/>
          <w14:ligatures w14:val="standardContextual"/>
        </w:rPr>
      </w:pPr>
      <w:hyperlink w:anchor="_Toc153537257" w:history="1">
        <w:r w:rsidR="00702CC7" w:rsidRPr="00A70626">
          <w:rPr>
            <w:rStyle w:val="Hyperlink"/>
          </w:rPr>
          <w:t>Contributing to School Life</w:t>
        </w:r>
        <w:r w:rsidR="00702CC7">
          <w:rPr>
            <w:webHidden/>
          </w:rPr>
          <w:tab/>
        </w:r>
        <w:r w:rsidR="00702CC7">
          <w:rPr>
            <w:webHidden/>
          </w:rPr>
          <w:fldChar w:fldCharType="begin"/>
        </w:r>
        <w:r w:rsidR="00702CC7">
          <w:rPr>
            <w:webHidden/>
          </w:rPr>
          <w:instrText xml:space="preserve"> PAGEREF _Toc153537257 \h </w:instrText>
        </w:r>
        <w:r w:rsidR="00702CC7">
          <w:rPr>
            <w:webHidden/>
          </w:rPr>
        </w:r>
        <w:r w:rsidR="00702CC7">
          <w:rPr>
            <w:webHidden/>
          </w:rPr>
          <w:fldChar w:fldCharType="separate"/>
        </w:r>
        <w:r w:rsidR="00702CC7">
          <w:rPr>
            <w:webHidden/>
          </w:rPr>
          <w:t>6</w:t>
        </w:r>
        <w:r w:rsidR="00702CC7">
          <w:rPr>
            <w:webHidden/>
          </w:rPr>
          <w:fldChar w:fldCharType="end"/>
        </w:r>
      </w:hyperlink>
    </w:p>
    <w:p w14:paraId="1EB1F15E" w14:textId="1A086416" w:rsidR="00702CC7" w:rsidRDefault="00973E94">
      <w:pPr>
        <w:pStyle w:val="TOC2"/>
        <w:rPr>
          <w:rFonts w:asciiTheme="minorHAnsi" w:eastAsiaTheme="minorEastAsia" w:hAnsiTheme="minorHAnsi" w:cstheme="minorBidi"/>
          <w:kern w:val="2"/>
          <w14:ligatures w14:val="standardContextual"/>
        </w:rPr>
      </w:pPr>
      <w:hyperlink w:anchor="_Toc153537258" w:history="1">
        <w:r w:rsidR="00702CC7" w:rsidRPr="00A70626">
          <w:rPr>
            <w:rStyle w:val="Hyperlink"/>
          </w:rPr>
          <w:t>Placement Requirements</w:t>
        </w:r>
        <w:r w:rsidR="00702CC7">
          <w:rPr>
            <w:webHidden/>
          </w:rPr>
          <w:tab/>
        </w:r>
        <w:r w:rsidR="00702CC7">
          <w:rPr>
            <w:webHidden/>
          </w:rPr>
          <w:fldChar w:fldCharType="begin"/>
        </w:r>
        <w:r w:rsidR="00702CC7">
          <w:rPr>
            <w:webHidden/>
          </w:rPr>
          <w:instrText xml:space="preserve"> PAGEREF _Toc153537258 \h </w:instrText>
        </w:r>
        <w:r w:rsidR="00702CC7">
          <w:rPr>
            <w:webHidden/>
          </w:rPr>
        </w:r>
        <w:r w:rsidR="00702CC7">
          <w:rPr>
            <w:webHidden/>
          </w:rPr>
          <w:fldChar w:fldCharType="separate"/>
        </w:r>
        <w:r w:rsidR="00702CC7">
          <w:rPr>
            <w:webHidden/>
          </w:rPr>
          <w:t>7</w:t>
        </w:r>
        <w:r w:rsidR="00702CC7">
          <w:rPr>
            <w:webHidden/>
          </w:rPr>
          <w:fldChar w:fldCharType="end"/>
        </w:r>
      </w:hyperlink>
    </w:p>
    <w:p w14:paraId="2B856DB4" w14:textId="3C253194" w:rsidR="00702CC7" w:rsidRDefault="00973E94">
      <w:pPr>
        <w:pStyle w:val="TOC2"/>
        <w:rPr>
          <w:rFonts w:asciiTheme="minorHAnsi" w:eastAsiaTheme="minorEastAsia" w:hAnsiTheme="minorHAnsi" w:cstheme="minorBidi"/>
          <w:kern w:val="2"/>
          <w14:ligatures w14:val="standardContextual"/>
        </w:rPr>
      </w:pPr>
      <w:hyperlink w:anchor="_Toc153537259" w:history="1">
        <w:r w:rsidR="00702CC7" w:rsidRPr="00A70626">
          <w:rPr>
            <w:rStyle w:val="Hyperlink"/>
          </w:rPr>
          <w:t>Medical Emergency Contact Form</w:t>
        </w:r>
        <w:r w:rsidR="00702CC7">
          <w:rPr>
            <w:webHidden/>
          </w:rPr>
          <w:tab/>
        </w:r>
        <w:r w:rsidR="00702CC7">
          <w:rPr>
            <w:webHidden/>
          </w:rPr>
          <w:fldChar w:fldCharType="begin"/>
        </w:r>
        <w:r w:rsidR="00702CC7">
          <w:rPr>
            <w:webHidden/>
          </w:rPr>
          <w:instrText xml:space="preserve"> PAGEREF _Toc153537259 \h </w:instrText>
        </w:r>
        <w:r w:rsidR="00702CC7">
          <w:rPr>
            <w:webHidden/>
          </w:rPr>
        </w:r>
        <w:r w:rsidR="00702CC7">
          <w:rPr>
            <w:webHidden/>
          </w:rPr>
          <w:fldChar w:fldCharType="separate"/>
        </w:r>
        <w:r w:rsidR="00702CC7">
          <w:rPr>
            <w:webHidden/>
          </w:rPr>
          <w:t>10</w:t>
        </w:r>
        <w:r w:rsidR="00702CC7">
          <w:rPr>
            <w:webHidden/>
          </w:rPr>
          <w:fldChar w:fldCharType="end"/>
        </w:r>
      </w:hyperlink>
    </w:p>
    <w:p w14:paraId="38CE61F7" w14:textId="17995E19" w:rsidR="00702CC7" w:rsidRDefault="00973E94">
      <w:pPr>
        <w:pStyle w:val="TOC1"/>
        <w:tabs>
          <w:tab w:val="right" w:leader="dot" w:pos="9204"/>
        </w:tabs>
        <w:rPr>
          <w:rFonts w:asciiTheme="minorHAnsi" w:eastAsiaTheme="minorEastAsia" w:hAnsiTheme="minorHAnsi" w:cstheme="minorBidi"/>
          <w:noProof/>
          <w:kern w:val="2"/>
          <w:szCs w:val="22"/>
          <w14:ligatures w14:val="standardContextual"/>
        </w:rPr>
      </w:pPr>
      <w:hyperlink w:anchor="_Toc153537260" w:history="1">
        <w:r w:rsidR="00702CC7" w:rsidRPr="00A70626">
          <w:rPr>
            <w:rStyle w:val="Hyperlink"/>
            <w:noProof/>
          </w:rPr>
          <w:t>Part B</w:t>
        </w:r>
        <w:r w:rsidR="00702CC7">
          <w:rPr>
            <w:noProof/>
            <w:webHidden/>
          </w:rPr>
          <w:tab/>
        </w:r>
        <w:r w:rsidR="00702CC7">
          <w:rPr>
            <w:noProof/>
            <w:webHidden/>
          </w:rPr>
          <w:fldChar w:fldCharType="begin"/>
        </w:r>
        <w:r w:rsidR="00702CC7">
          <w:rPr>
            <w:noProof/>
            <w:webHidden/>
          </w:rPr>
          <w:instrText xml:space="preserve"> PAGEREF _Toc153537260 \h </w:instrText>
        </w:r>
        <w:r w:rsidR="00702CC7">
          <w:rPr>
            <w:noProof/>
            <w:webHidden/>
          </w:rPr>
        </w:r>
        <w:r w:rsidR="00702CC7">
          <w:rPr>
            <w:noProof/>
            <w:webHidden/>
          </w:rPr>
          <w:fldChar w:fldCharType="separate"/>
        </w:r>
        <w:r w:rsidR="00702CC7">
          <w:rPr>
            <w:noProof/>
            <w:webHidden/>
          </w:rPr>
          <w:t>11</w:t>
        </w:r>
        <w:r w:rsidR="00702CC7">
          <w:rPr>
            <w:noProof/>
            <w:webHidden/>
          </w:rPr>
          <w:fldChar w:fldCharType="end"/>
        </w:r>
      </w:hyperlink>
    </w:p>
    <w:p w14:paraId="609116D2" w14:textId="7FC9C8B8" w:rsidR="00702CC7" w:rsidRDefault="00973E94">
      <w:pPr>
        <w:pStyle w:val="TOC2"/>
        <w:rPr>
          <w:rFonts w:asciiTheme="minorHAnsi" w:eastAsiaTheme="minorEastAsia" w:hAnsiTheme="minorHAnsi" w:cstheme="minorBidi"/>
          <w:kern w:val="2"/>
          <w14:ligatures w14:val="standardContextual"/>
        </w:rPr>
      </w:pPr>
      <w:hyperlink w:anchor="_Toc153537261" w:history="1">
        <w:r w:rsidR="00702CC7" w:rsidRPr="00A70626">
          <w:rPr>
            <w:rStyle w:val="Hyperlink"/>
          </w:rPr>
          <w:t>Australian Professional Standards for Teachers (APST)  Focus Areas - Journal &amp; Reflections</w:t>
        </w:r>
        <w:r w:rsidR="00702CC7">
          <w:rPr>
            <w:webHidden/>
          </w:rPr>
          <w:tab/>
        </w:r>
        <w:r w:rsidR="00702CC7">
          <w:rPr>
            <w:webHidden/>
          </w:rPr>
          <w:fldChar w:fldCharType="begin"/>
        </w:r>
        <w:r w:rsidR="00702CC7">
          <w:rPr>
            <w:webHidden/>
          </w:rPr>
          <w:instrText xml:space="preserve"> PAGEREF _Toc153537261 \h </w:instrText>
        </w:r>
        <w:r w:rsidR="00702CC7">
          <w:rPr>
            <w:webHidden/>
          </w:rPr>
        </w:r>
        <w:r w:rsidR="00702CC7">
          <w:rPr>
            <w:webHidden/>
          </w:rPr>
          <w:fldChar w:fldCharType="separate"/>
        </w:r>
        <w:r w:rsidR="00702CC7">
          <w:rPr>
            <w:webHidden/>
          </w:rPr>
          <w:t>11</w:t>
        </w:r>
        <w:r w:rsidR="00702CC7">
          <w:rPr>
            <w:webHidden/>
          </w:rPr>
          <w:fldChar w:fldCharType="end"/>
        </w:r>
      </w:hyperlink>
    </w:p>
    <w:p w14:paraId="39256B2E" w14:textId="70932A93" w:rsidR="00702CC7" w:rsidRDefault="00973E94">
      <w:pPr>
        <w:pStyle w:val="TOC2"/>
        <w:rPr>
          <w:rFonts w:asciiTheme="minorHAnsi" w:eastAsiaTheme="minorEastAsia" w:hAnsiTheme="minorHAnsi" w:cstheme="minorBidi"/>
          <w:kern w:val="2"/>
          <w14:ligatures w14:val="standardContextual"/>
        </w:rPr>
      </w:pPr>
      <w:hyperlink w:anchor="_Toc153537262" w:history="1">
        <w:r w:rsidR="00702CC7" w:rsidRPr="00A70626">
          <w:rPr>
            <w:rStyle w:val="Hyperlink"/>
          </w:rPr>
          <w:t>Lesson Plan – Example template</w:t>
        </w:r>
        <w:r w:rsidR="00702CC7">
          <w:rPr>
            <w:webHidden/>
          </w:rPr>
          <w:tab/>
        </w:r>
        <w:r w:rsidR="00702CC7">
          <w:rPr>
            <w:webHidden/>
          </w:rPr>
          <w:fldChar w:fldCharType="begin"/>
        </w:r>
        <w:r w:rsidR="00702CC7">
          <w:rPr>
            <w:webHidden/>
          </w:rPr>
          <w:instrText xml:space="preserve"> PAGEREF _Toc153537262 \h </w:instrText>
        </w:r>
        <w:r w:rsidR="00702CC7">
          <w:rPr>
            <w:webHidden/>
          </w:rPr>
        </w:r>
        <w:r w:rsidR="00702CC7">
          <w:rPr>
            <w:webHidden/>
          </w:rPr>
          <w:fldChar w:fldCharType="separate"/>
        </w:r>
        <w:r w:rsidR="00702CC7">
          <w:rPr>
            <w:webHidden/>
          </w:rPr>
          <w:t>18</w:t>
        </w:r>
        <w:r w:rsidR="00702CC7">
          <w:rPr>
            <w:webHidden/>
          </w:rPr>
          <w:fldChar w:fldCharType="end"/>
        </w:r>
      </w:hyperlink>
    </w:p>
    <w:p w14:paraId="658B9FEA" w14:textId="6B8D84F9" w:rsidR="00DC3B27" w:rsidRPr="00101D52" w:rsidRDefault="00AF7F71" w:rsidP="00101D52">
      <w:pPr>
        <w:tabs>
          <w:tab w:val="left" w:pos="9720"/>
        </w:tabs>
        <w:spacing w:line="360" w:lineRule="auto"/>
        <w:ind w:right="-97"/>
        <w:rPr>
          <w:rFonts w:asciiTheme="minorHAnsi" w:hAnsiTheme="minorHAnsi" w:cstheme="minorHAnsi"/>
        </w:rPr>
      </w:pPr>
      <w:r>
        <w:rPr>
          <w:rFonts w:asciiTheme="minorHAnsi" w:hAnsiTheme="minorHAnsi" w:cstheme="minorHAnsi"/>
        </w:rPr>
        <w:fldChar w:fldCharType="end"/>
      </w:r>
      <w:bookmarkStart w:id="0" w:name="_Hlk24536031"/>
      <w:r w:rsidR="00722FD0">
        <w:rPr>
          <w:rFonts w:asciiTheme="minorHAnsi" w:hAnsiTheme="minorHAnsi" w:cstheme="minorHAnsi"/>
          <w:b/>
          <w:noProof/>
          <w:sz w:val="32"/>
          <w:szCs w:val="28"/>
          <w:lang w:val="en-US" w:eastAsia="en-US"/>
        </w:rPr>
        <mc:AlternateContent>
          <mc:Choice Requires="wps">
            <w:drawing>
              <wp:anchor distT="0" distB="0" distL="114300" distR="114300" simplePos="0" relativeHeight="251718656" behindDoc="0" locked="0" layoutInCell="1" allowOverlap="1" wp14:anchorId="6BFBF204" wp14:editId="3B807366">
                <wp:simplePos x="0" y="0"/>
                <wp:positionH relativeFrom="margin">
                  <wp:posOffset>0</wp:posOffset>
                </wp:positionH>
                <wp:positionV relativeFrom="paragraph">
                  <wp:posOffset>0</wp:posOffset>
                </wp:positionV>
                <wp:extent cx="5925312" cy="11734"/>
                <wp:effectExtent l="0" t="0" r="37465" b="26670"/>
                <wp:wrapNone/>
                <wp:docPr id="10" name="Straight Connector 10"/>
                <wp:cNvGraphicFramePr/>
                <a:graphic xmlns:a="http://schemas.openxmlformats.org/drawingml/2006/main">
                  <a:graphicData uri="http://schemas.microsoft.com/office/word/2010/wordprocessingShape">
                    <wps:wsp>
                      <wps:cNvCnPr/>
                      <wps:spPr>
                        <a:xfrm flipV="1">
                          <a:off x="0" y="0"/>
                          <a:ext cx="5925312" cy="117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3F05B9" id="Straight Connector 10" o:spid="_x0000_s1026" style="position:absolute;flip:y;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6.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" strokecolor="#4579b8 [3044]">
                <w10:wrap anchorx="margin"/>
              </v:line>
            </w:pict>
          </mc:Fallback>
        </mc:AlternateContent>
      </w:r>
    </w:p>
    <w:p w14:paraId="76B1468C" w14:textId="189A7186" w:rsidR="00AA0B5F" w:rsidRPr="00101D52" w:rsidRDefault="00101D52" w:rsidP="00DC3B27">
      <w:pPr>
        <w:tabs>
          <w:tab w:val="left" w:pos="9720"/>
        </w:tabs>
        <w:ind w:right="-45"/>
        <w:rPr>
          <w:rFonts w:asciiTheme="minorHAnsi" w:hAnsiTheme="minorHAnsi" w:cstheme="minorHAnsi"/>
          <w:b/>
          <w:sz w:val="28"/>
          <w:szCs w:val="28"/>
        </w:rPr>
      </w:pPr>
      <w:bookmarkStart w:id="1" w:name="_Hlk61531296"/>
      <w:r w:rsidRPr="00101D52">
        <w:rPr>
          <w:rFonts w:asciiTheme="minorHAnsi" w:hAnsiTheme="minorHAnsi" w:cstheme="minorHAnsi"/>
          <w:b/>
          <w:sz w:val="28"/>
          <w:szCs w:val="28"/>
        </w:rPr>
        <w:t>Useful Contacts</w:t>
      </w:r>
    </w:p>
    <w:p w14:paraId="2F0BA8B3" w14:textId="77777777" w:rsidR="00101D52" w:rsidRDefault="00101D52" w:rsidP="00DC3B27">
      <w:pPr>
        <w:tabs>
          <w:tab w:val="left" w:pos="9720"/>
        </w:tabs>
        <w:ind w:right="-45"/>
        <w:rPr>
          <w:rFonts w:asciiTheme="minorHAnsi" w:hAnsiTheme="minorHAnsi" w:cstheme="minorHAnsi"/>
          <w:b/>
        </w:rPr>
      </w:pPr>
    </w:p>
    <w:tbl>
      <w:tblPr>
        <w:tblStyle w:val="TableGrid"/>
        <w:tblW w:w="10916" w:type="dxa"/>
        <w:tblInd w:w="-998" w:type="dxa"/>
        <w:tblLook w:val="04A0" w:firstRow="1" w:lastRow="0" w:firstColumn="1" w:lastColumn="0" w:noHBand="0" w:noVBand="1"/>
      </w:tblPr>
      <w:tblGrid>
        <w:gridCol w:w="1590"/>
        <w:gridCol w:w="2251"/>
        <w:gridCol w:w="4648"/>
        <w:gridCol w:w="2427"/>
      </w:tblGrid>
      <w:tr w:rsidR="00AA0B5F" w14:paraId="0B2E2518" w14:textId="5B1C7C88" w:rsidTr="00175F4C">
        <w:tc>
          <w:tcPr>
            <w:tcW w:w="1590" w:type="dxa"/>
            <w:shd w:val="clear" w:color="auto" w:fill="FFFF00"/>
          </w:tcPr>
          <w:p w14:paraId="0F98E623" w14:textId="6CAA9440" w:rsidR="00AA0B5F" w:rsidRPr="009132F8" w:rsidRDefault="00AA0B5F" w:rsidP="00DC3B27">
            <w:pPr>
              <w:tabs>
                <w:tab w:val="left" w:pos="9720"/>
              </w:tabs>
              <w:ind w:right="-45"/>
              <w:rPr>
                <w:rFonts w:asciiTheme="minorHAnsi" w:hAnsiTheme="minorHAnsi" w:cstheme="minorHAnsi"/>
                <w:b/>
              </w:rPr>
            </w:pPr>
            <w:r w:rsidRPr="009132F8">
              <w:rPr>
                <w:rFonts w:asciiTheme="minorHAnsi" w:hAnsiTheme="minorHAnsi" w:cstheme="minorHAnsi"/>
                <w:b/>
              </w:rPr>
              <w:t>Staff Member</w:t>
            </w:r>
          </w:p>
        </w:tc>
        <w:tc>
          <w:tcPr>
            <w:tcW w:w="2251" w:type="dxa"/>
            <w:shd w:val="clear" w:color="auto" w:fill="FFFF00"/>
          </w:tcPr>
          <w:p w14:paraId="77C17B9E" w14:textId="029C069D" w:rsidR="00AA0B5F" w:rsidRPr="009132F8" w:rsidRDefault="00AA0B5F" w:rsidP="00DC3B27">
            <w:pPr>
              <w:tabs>
                <w:tab w:val="left" w:pos="9720"/>
              </w:tabs>
              <w:ind w:right="-45"/>
              <w:rPr>
                <w:rFonts w:asciiTheme="minorHAnsi" w:hAnsiTheme="minorHAnsi" w:cstheme="minorHAnsi"/>
                <w:b/>
              </w:rPr>
            </w:pPr>
            <w:r w:rsidRPr="009132F8">
              <w:rPr>
                <w:rFonts w:asciiTheme="minorHAnsi" w:hAnsiTheme="minorHAnsi" w:cstheme="minorHAnsi"/>
                <w:b/>
              </w:rPr>
              <w:t>Role</w:t>
            </w:r>
          </w:p>
        </w:tc>
        <w:tc>
          <w:tcPr>
            <w:tcW w:w="4648" w:type="dxa"/>
            <w:shd w:val="clear" w:color="auto" w:fill="FFFF00"/>
          </w:tcPr>
          <w:p w14:paraId="54B0515C" w14:textId="01820FBE" w:rsidR="00AA0B5F" w:rsidRPr="009132F8" w:rsidRDefault="00AA0B5F" w:rsidP="00DC3B27">
            <w:pPr>
              <w:tabs>
                <w:tab w:val="left" w:pos="9720"/>
              </w:tabs>
              <w:ind w:right="-45"/>
              <w:rPr>
                <w:rFonts w:asciiTheme="minorHAnsi" w:hAnsiTheme="minorHAnsi" w:cstheme="minorHAnsi"/>
                <w:b/>
              </w:rPr>
            </w:pPr>
            <w:r w:rsidRPr="009132F8">
              <w:rPr>
                <w:rFonts w:asciiTheme="minorHAnsi" w:hAnsiTheme="minorHAnsi" w:cstheme="minorHAnsi"/>
                <w:b/>
              </w:rPr>
              <w:t>Contact</w:t>
            </w:r>
          </w:p>
        </w:tc>
        <w:tc>
          <w:tcPr>
            <w:tcW w:w="2427" w:type="dxa"/>
            <w:shd w:val="clear" w:color="auto" w:fill="FFFF00"/>
          </w:tcPr>
          <w:p w14:paraId="6EE24A2B" w14:textId="0DFE0EE4" w:rsidR="00AA0B5F" w:rsidRPr="009132F8" w:rsidRDefault="00AA0B5F" w:rsidP="00DC3B27">
            <w:pPr>
              <w:tabs>
                <w:tab w:val="left" w:pos="9720"/>
              </w:tabs>
              <w:ind w:right="-45"/>
              <w:rPr>
                <w:rFonts w:asciiTheme="minorHAnsi" w:hAnsiTheme="minorHAnsi" w:cstheme="minorHAnsi"/>
                <w:b/>
              </w:rPr>
            </w:pPr>
            <w:r w:rsidRPr="009132F8">
              <w:rPr>
                <w:rFonts w:asciiTheme="minorHAnsi" w:hAnsiTheme="minorHAnsi" w:cstheme="minorHAnsi"/>
                <w:b/>
              </w:rPr>
              <w:t>Contact For</w:t>
            </w:r>
          </w:p>
        </w:tc>
      </w:tr>
      <w:tr w:rsidR="00AA0B5F" w14:paraId="6E046AFA" w14:textId="7A443F84" w:rsidTr="00175F4C">
        <w:tc>
          <w:tcPr>
            <w:tcW w:w="1590" w:type="dxa"/>
          </w:tcPr>
          <w:p w14:paraId="0451C810" w14:textId="2DDC372F" w:rsidR="00AA0B5F" w:rsidRPr="009132F8" w:rsidRDefault="00AA0B5F" w:rsidP="00DC3B27">
            <w:pPr>
              <w:tabs>
                <w:tab w:val="left" w:pos="9720"/>
              </w:tabs>
              <w:ind w:right="-45"/>
              <w:rPr>
                <w:rFonts w:asciiTheme="minorHAnsi" w:hAnsiTheme="minorHAnsi" w:cstheme="minorHAnsi"/>
                <w:b/>
              </w:rPr>
            </w:pPr>
            <w:r w:rsidRPr="009132F8">
              <w:rPr>
                <w:rFonts w:asciiTheme="minorHAnsi" w:hAnsiTheme="minorHAnsi" w:cstheme="minorHAnsi"/>
                <w:b/>
              </w:rPr>
              <w:t>Andy Bryer</w:t>
            </w:r>
          </w:p>
        </w:tc>
        <w:tc>
          <w:tcPr>
            <w:tcW w:w="2251" w:type="dxa"/>
          </w:tcPr>
          <w:p w14:paraId="5074C615" w14:textId="531360F0" w:rsidR="00AA0B5F" w:rsidRPr="009132F8" w:rsidRDefault="00AA0B5F" w:rsidP="00DC3B27">
            <w:pPr>
              <w:tabs>
                <w:tab w:val="left" w:pos="9720"/>
              </w:tabs>
              <w:ind w:right="-45"/>
              <w:rPr>
                <w:rFonts w:asciiTheme="minorHAnsi" w:hAnsiTheme="minorHAnsi" w:cstheme="minorHAnsi"/>
              </w:rPr>
            </w:pPr>
            <w:r w:rsidRPr="009132F8">
              <w:rPr>
                <w:rFonts w:asciiTheme="minorHAnsi" w:hAnsiTheme="minorHAnsi" w:cstheme="minorHAnsi"/>
              </w:rPr>
              <w:t>WIL Support (Placement) Officer</w:t>
            </w:r>
          </w:p>
        </w:tc>
        <w:tc>
          <w:tcPr>
            <w:tcW w:w="4648" w:type="dxa"/>
          </w:tcPr>
          <w:p w14:paraId="32C590FA" w14:textId="77777777" w:rsidR="00AA0B5F" w:rsidRPr="009132F8" w:rsidRDefault="00AA0B5F" w:rsidP="00DC3B27">
            <w:pPr>
              <w:tabs>
                <w:tab w:val="left" w:pos="9720"/>
              </w:tabs>
              <w:ind w:right="-45"/>
              <w:rPr>
                <w:rFonts w:asciiTheme="minorHAnsi" w:hAnsiTheme="minorHAnsi" w:cstheme="minorHAnsi"/>
              </w:rPr>
            </w:pPr>
            <w:r w:rsidRPr="009132F8">
              <w:rPr>
                <w:rFonts w:asciiTheme="minorHAnsi" w:hAnsiTheme="minorHAnsi" w:cstheme="minorHAnsi"/>
              </w:rPr>
              <w:t>8201 7800</w:t>
            </w:r>
          </w:p>
          <w:p w14:paraId="10ECC545" w14:textId="226D146B" w:rsidR="006C36C6" w:rsidRDefault="00973E94" w:rsidP="00DC3B27">
            <w:pPr>
              <w:tabs>
                <w:tab w:val="left" w:pos="9720"/>
              </w:tabs>
              <w:ind w:right="-45"/>
              <w:rPr>
                <w:rFonts w:asciiTheme="minorHAnsi" w:hAnsiTheme="minorHAnsi" w:cstheme="minorHAnsi"/>
              </w:rPr>
            </w:pPr>
            <w:hyperlink r:id="rId9" w:history="1">
              <w:r w:rsidR="006C36C6" w:rsidRPr="00C54CCC">
                <w:rPr>
                  <w:rStyle w:val="Hyperlink"/>
                  <w:rFonts w:asciiTheme="minorHAnsi" w:hAnsiTheme="minorHAnsi" w:cstheme="minorHAnsi"/>
                </w:rPr>
                <w:t>education.placements@flinders.edu.au</w:t>
              </w:r>
            </w:hyperlink>
          </w:p>
          <w:p w14:paraId="2ADFFD48" w14:textId="7DE50507" w:rsidR="009132F8" w:rsidRPr="009132F8" w:rsidRDefault="009132F8" w:rsidP="00DC3B27">
            <w:pPr>
              <w:tabs>
                <w:tab w:val="left" w:pos="9720"/>
              </w:tabs>
              <w:ind w:right="-45"/>
              <w:rPr>
                <w:rFonts w:asciiTheme="minorHAnsi" w:hAnsiTheme="minorHAnsi" w:cstheme="minorHAnsi"/>
                <w:b/>
              </w:rPr>
            </w:pPr>
            <w:r w:rsidRPr="009132F8">
              <w:rPr>
                <w:rFonts w:asciiTheme="minorHAnsi" w:hAnsiTheme="minorHAnsi" w:cstheme="minorHAnsi"/>
              </w:rPr>
              <w:t>Room 4.69, Education Building</w:t>
            </w:r>
          </w:p>
        </w:tc>
        <w:tc>
          <w:tcPr>
            <w:tcW w:w="2427" w:type="dxa"/>
          </w:tcPr>
          <w:p w14:paraId="27459A60" w14:textId="1F004D58" w:rsidR="00AA0B5F" w:rsidRPr="009132F8" w:rsidRDefault="00813BA5" w:rsidP="00DC3B27">
            <w:pPr>
              <w:tabs>
                <w:tab w:val="left" w:pos="9720"/>
              </w:tabs>
              <w:ind w:right="-45"/>
              <w:rPr>
                <w:rFonts w:asciiTheme="minorHAnsi" w:hAnsiTheme="minorHAnsi" w:cstheme="minorHAnsi"/>
              </w:rPr>
            </w:pPr>
            <w:r>
              <w:rPr>
                <w:rFonts w:asciiTheme="minorHAnsi" w:hAnsiTheme="minorHAnsi" w:cstheme="minorHAnsi"/>
              </w:rPr>
              <w:t xml:space="preserve">InPlace application and compliance, </w:t>
            </w:r>
            <w:r w:rsidR="00B64022">
              <w:rPr>
                <w:rFonts w:asciiTheme="minorHAnsi" w:hAnsiTheme="minorHAnsi" w:cstheme="minorHAnsi"/>
              </w:rPr>
              <w:t>s</w:t>
            </w:r>
            <w:r w:rsidR="00AA0B5F" w:rsidRPr="009132F8">
              <w:rPr>
                <w:rFonts w:asciiTheme="minorHAnsi" w:hAnsiTheme="minorHAnsi" w:cstheme="minorHAnsi"/>
              </w:rPr>
              <w:t>chool placement</w:t>
            </w:r>
            <w:r w:rsidR="00B64022">
              <w:rPr>
                <w:rFonts w:asciiTheme="minorHAnsi" w:hAnsiTheme="minorHAnsi" w:cstheme="minorHAnsi"/>
              </w:rPr>
              <w:t xml:space="preserve"> allocation</w:t>
            </w:r>
          </w:p>
        </w:tc>
      </w:tr>
      <w:tr w:rsidR="00175F4C" w14:paraId="0CE8125C" w14:textId="34400C40" w:rsidTr="00175F4C">
        <w:tc>
          <w:tcPr>
            <w:tcW w:w="1590" w:type="dxa"/>
          </w:tcPr>
          <w:p w14:paraId="3A88DF06" w14:textId="3B0C0855" w:rsidR="00175F4C" w:rsidRPr="009132F8" w:rsidRDefault="00175F4C" w:rsidP="00DC3B27">
            <w:pPr>
              <w:tabs>
                <w:tab w:val="left" w:pos="9720"/>
              </w:tabs>
              <w:ind w:right="-45"/>
              <w:rPr>
                <w:rFonts w:asciiTheme="minorHAnsi" w:hAnsiTheme="minorHAnsi" w:cstheme="minorHAnsi"/>
                <w:b/>
              </w:rPr>
            </w:pPr>
            <w:r w:rsidRPr="009132F8">
              <w:rPr>
                <w:rFonts w:asciiTheme="minorHAnsi" w:hAnsiTheme="minorHAnsi" w:cstheme="minorHAnsi"/>
                <w:b/>
              </w:rPr>
              <w:t>Ruth Ratcliffe</w:t>
            </w:r>
          </w:p>
        </w:tc>
        <w:tc>
          <w:tcPr>
            <w:tcW w:w="2251" w:type="dxa"/>
          </w:tcPr>
          <w:p w14:paraId="2FE0B9BB" w14:textId="1209A8B9" w:rsidR="00175F4C" w:rsidRPr="009132F8" w:rsidRDefault="00175F4C" w:rsidP="00DC3B27">
            <w:pPr>
              <w:tabs>
                <w:tab w:val="left" w:pos="9720"/>
              </w:tabs>
              <w:ind w:right="-45"/>
              <w:rPr>
                <w:rFonts w:asciiTheme="minorHAnsi" w:hAnsiTheme="minorHAnsi" w:cstheme="minorHAnsi"/>
              </w:rPr>
            </w:pPr>
            <w:r w:rsidRPr="009132F8">
              <w:rPr>
                <w:rFonts w:asciiTheme="minorHAnsi" w:hAnsiTheme="minorHAnsi" w:cstheme="minorHAnsi"/>
              </w:rPr>
              <w:t xml:space="preserve">Academic Support </w:t>
            </w:r>
            <w:r>
              <w:rPr>
                <w:rFonts w:asciiTheme="minorHAnsi" w:hAnsiTheme="minorHAnsi" w:cstheme="minorHAnsi"/>
              </w:rPr>
              <w:t>for Primary Education PSTs</w:t>
            </w:r>
          </w:p>
        </w:tc>
        <w:tc>
          <w:tcPr>
            <w:tcW w:w="4648" w:type="dxa"/>
          </w:tcPr>
          <w:p w14:paraId="54E71D62" w14:textId="77777777" w:rsidR="00175F4C" w:rsidRPr="009132F8" w:rsidRDefault="00175F4C" w:rsidP="00DC3B27">
            <w:pPr>
              <w:tabs>
                <w:tab w:val="left" w:pos="9720"/>
              </w:tabs>
              <w:ind w:right="-45"/>
              <w:rPr>
                <w:rFonts w:asciiTheme="minorHAnsi" w:hAnsiTheme="minorHAnsi" w:cstheme="minorHAnsi"/>
              </w:rPr>
            </w:pPr>
            <w:r w:rsidRPr="009132F8">
              <w:rPr>
                <w:rFonts w:asciiTheme="minorHAnsi" w:hAnsiTheme="minorHAnsi" w:cstheme="minorHAnsi"/>
              </w:rPr>
              <w:t>8201 3015</w:t>
            </w:r>
          </w:p>
          <w:p w14:paraId="2F092910" w14:textId="77777777" w:rsidR="00175F4C" w:rsidRPr="00947488" w:rsidRDefault="00973E94" w:rsidP="00DC3B27">
            <w:pPr>
              <w:tabs>
                <w:tab w:val="left" w:pos="9720"/>
              </w:tabs>
              <w:ind w:right="-45"/>
              <w:rPr>
                <w:rFonts w:asciiTheme="minorHAnsi" w:hAnsiTheme="minorHAnsi" w:cstheme="minorHAnsi"/>
              </w:rPr>
            </w:pPr>
            <w:hyperlink r:id="rId10" w:history="1">
              <w:r w:rsidR="00175F4C" w:rsidRPr="00947488">
                <w:rPr>
                  <w:rStyle w:val="Hyperlink"/>
                  <w:rFonts w:asciiTheme="minorHAnsi" w:hAnsiTheme="minorHAnsi" w:cstheme="minorHAnsi"/>
                  <w:color w:val="548DD4" w:themeColor="text2" w:themeTint="99"/>
                </w:rPr>
                <w:t>ruth.ratcliffe@flinders.edu.au</w:t>
              </w:r>
            </w:hyperlink>
            <w:r w:rsidR="00175F4C" w:rsidRPr="00947488">
              <w:rPr>
                <w:rFonts w:asciiTheme="minorHAnsi" w:hAnsiTheme="minorHAnsi" w:cstheme="minorHAnsi"/>
              </w:rPr>
              <w:t xml:space="preserve"> </w:t>
            </w:r>
          </w:p>
          <w:p w14:paraId="5B41F886" w14:textId="6232EA98" w:rsidR="00175F4C" w:rsidRPr="009132F8" w:rsidRDefault="00175F4C" w:rsidP="00DC3B27">
            <w:pPr>
              <w:tabs>
                <w:tab w:val="left" w:pos="9720"/>
              </w:tabs>
              <w:ind w:right="-45"/>
              <w:rPr>
                <w:rFonts w:asciiTheme="minorHAnsi" w:hAnsiTheme="minorHAnsi" w:cstheme="minorHAnsi"/>
                <w:b/>
              </w:rPr>
            </w:pPr>
            <w:r w:rsidRPr="009132F8">
              <w:rPr>
                <w:rFonts w:asciiTheme="minorHAnsi" w:hAnsiTheme="minorHAnsi" w:cstheme="minorHAnsi"/>
              </w:rPr>
              <w:t>Room 5.</w:t>
            </w:r>
            <w:r>
              <w:rPr>
                <w:rFonts w:asciiTheme="minorHAnsi" w:hAnsiTheme="minorHAnsi" w:cstheme="minorHAnsi"/>
              </w:rPr>
              <w:t>21</w:t>
            </w:r>
            <w:r w:rsidRPr="009132F8">
              <w:rPr>
                <w:rFonts w:asciiTheme="minorHAnsi" w:hAnsiTheme="minorHAnsi" w:cstheme="minorHAnsi"/>
              </w:rPr>
              <w:t>, Education Building</w:t>
            </w:r>
          </w:p>
        </w:tc>
        <w:tc>
          <w:tcPr>
            <w:tcW w:w="2427" w:type="dxa"/>
            <w:vMerge w:val="restart"/>
          </w:tcPr>
          <w:p w14:paraId="1822AFA5" w14:textId="75BF7B25" w:rsidR="00175F4C" w:rsidRPr="009132F8" w:rsidRDefault="00175F4C" w:rsidP="00DC3B27">
            <w:pPr>
              <w:tabs>
                <w:tab w:val="left" w:pos="9720"/>
              </w:tabs>
              <w:ind w:right="-45"/>
              <w:rPr>
                <w:rFonts w:asciiTheme="minorHAnsi" w:hAnsiTheme="minorHAnsi" w:cstheme="minorHAnsi"/>
              </w:rPr>
            </w:pPr>
            <w:r>
              <w:rPr>
                <w:rFonts w:asciiTheme="minorHAnsi" w:hAnsiTheme="minorHAnsi" w:cstheme="minorHAnsi"/>
              </w:rPr>
              <w:t>Advice and support, professional conduct</w:t>
            </w:r>
            <w:r w:rsidRPr="009132F8">
              <w:rPr>
                <w:rFonts w:asciiTheme="minorHAnsi" w:hAnsiTheme="minorHAnsi" w:cstheme="minorHAnsi"/>
              </w:rPr>
              <w:t xml:space="preserve"> and academic placement </w:t>
            </w:r>
            <w:r>
              <w:rPr>
                <w:rFonts w:asciiTheme="minorHAnsi" w:hAnsiTheme="minorHAnsi" w:cstheme="minorHAnsi"/>
              </w:rPr>
              <w:t>performance and assessment</w:t>
            </w:r>
          </w:p>
        </w:tc>
      </w:tr>
      <w:tr w:rsidR="00175F4C" w14:paraId="02BC400F" w14:textId="77777777" w:rsidTr="00175F4C">
        <w:tc>
          <w:tcPr>
            <w:tcW w:w="1590" w:type="dxa"/>
          </w:tcPr>
          <w:p w14:paraId="514FDEA5" w14:textId="5CE84434" w:rsidR="00175F4C" w:rsidRPr="009132F8" w:rsidRDefault="00175F4C" w:rsidP="00DC3B27">
            <w:pPr>
              <w:tabs>
                <w:tab w:val="left" w:pos="9720"/>
              </w:tabs>
              <w:ind w:right="-45"/>
              <w:rPr>
                <w:rFonts w:asciiTheme="minorHAnsi" w:hAnsiTheme="minorHAnsi" w:cstheme="minorHAnsi"/>
                <w:b/>
                <w:iCs/>
              </w:rPr>
            </w:pPr>
            <w:r>
              <w:rPr>
                <w:rFonts w:asciiTheme="minorHAnsi" w:hAnsiTheme="minorHAnsi" w:cstheme="minorHAnsi"/>
                <w:b/>
              </w:rPr>
              <w:t>Dr Steve Corrie</w:t>
            </w:r>
          </w:p>
        </w:tc>
        <w:tc>
          <w:tcPr>
            <w:tcW w:w="2251" w:type="dxa"/>
          </w:tcPr>
          <w:p w14:paraId="001D4194" w14:textId="1022EB6D" w:rsidR="00175F4C" w:rsidRPr="009132F8" w:rsidRDefault="00175F4C" w:rsidP="00DC3B27">
            <w:pPr>
              <w:tabs>
                <w:tab w:val="left" w:pos="9720"/>
              </w:tabs>
              <w:ind w:right="-45"/>
              <w:rPr>
                <w:rFonts w:asciiTheme="minorHAnsi" w:hAnsiTheme="minorHAnsi" w:cstheme="minorHAnsi"/>
              </w:rPr>
            </w:pPr>
            <w:r w:rsidRPr="009132F8">
              <w:rPr>
                <w:rFonts w:asciiTheme="minorHAnsi" w:hAnsiTheme="minorHAnsi" w:cstheme="minorHAnsi"/>
              </w:rPr>
              <w:t>Academic Support</w:t>
            </w:r>
            <w:r>
              <w:rPr>
                <w:rFonts w:asciiTheme="minorHAnsi" w:hAnsiTheme="minorHAnsi" w:cstheme="minorHAnsi"/>
              </w:rPr>
              <w:t xml:space="preserve"> for MSS Education PSTs</w:t>
            </w:r>
          </w:p>
        </w:tc>
        <w:tc>
          <w:tcPr>
            <w:tcW w:w="4648" w:type="dxa"/>
          </w:tcPr>
          <w:p w14:paraId="61B86961" w14:textId="77777777" w:rsidR="00175F4C" w:rsidRPr="00902300" w:rsidRDefault="00175F4C" w:rsidP="00E30D31">
            <w:pPr>
              <w:ind w:right="44"/>
              <w:rPr>
                <w:rFonts w:asciiTheme="minorHAnsi" w:hAnsiTheme="minorHAnsi" w:cstheme="minorHAnsi"/>
                <w:bCs/>
                <w:iCs/>
              </w:rPr>
            </w:pPr>
            <w:r>
              <w:rPr>
                <w:rFonts w:asciiTheme="minorHAnsi" w:hAnsiTheme="minorHAnsi" w:cstheme="minorHAnsi"/>
                <w:bCs/>
                <w:iCs/>
              </w:rPr>
              <w:t>82017878</w:t>
            </w:r>
          </w:p>
          <w:p w14:paraId="7AAF8EBE" w14:textId="77777777" w:rsidR="00175F4C" w:rsidRPr="009132F8" w:rsidRDefault="00973E94" w:rsidP="00E30D31">
            <w:pPr>
              <w:tabs>
                <w:tab w:val="left" w:pos="9720"/>
              </w:tabs>
              <w:ind w:right="-45"/>
              <w:rPr>
                <w:rFonts w:asciiTheme="minorHAnsi" w:hAnsiTheme="minorHAnsi" w:cstheme="minorHAnsi"/>
                <w:b/>
              </w:rPr>
            </w:pPr>
            <w:hyperlink r:id="rId11" w:history="1">
              <w:r w:rsidR="00175F4C" w:rsidRPr="00947488">
                <w:rPr>
                  <w:rStyle w:val="Hyperlink"/>
                  <w:rFonts w:asciiTheme="minorHAnsi" w:hAnsiTheme="minorHAnsi" w:cstheme="minorHAnsi"/>
                  <w:bCs/>
                  <w:iCs/>
                  <w:color w:val="548DD4" w:themeColor="text2" w:themeTint="99"/>
                </w:rPr>
                <w:t xml:space="preserve">steve.corrie@flinders.edu.au </w:t>
              </w:r>
            </w:hyperlink>
            <w:r w:rsidR="00175F4C" w:rsidRPr="009132F8">
              <w:rPr>
                <w:rFonts w:asciiTheme="minorHAnsi" w:hAnsiTheme="minorHAnsi" w:cstheme="minorHAnsi"/>
                <w:b/>
              </w:rPr>
              <w:t xml:space="preserve"> </w:t>
            </w:r>
          </w:p>
          <w:p w14:paraId="7D6971E0" w14:textId="3C040D6E" w:rsidR="00175F4C" w:rsidRPr="009132F8" w:rsidRDefault="00175F4C" w:rsidP="00E30D31">
            <w:pPr>
              <w:ind w:right="44"/>
              <w:rPr>
                <w:rFonts w:asciiTheme="minorHAnsi" w:hAnsiTheme="minorHAnsi" w:cstheme="minorHAnsi"/>
                <w:iCs/>
              </w:rPr>
            </w:pPr>
            <w:r w:rsidRPr="009132F8">
              <w:rPr>
                <w:rFonts w:asciiTheme="minorHAnsi" w:hAnsiTheme="minorHAnsi" w:cstheme="minorHAnsi"/>
              </w:rPr>
              <w:t>Room 5.</w:t>
            </w:r>
            <w:r>
              <w:rPr>
                <w:rFonts w:asciiTheme="minorHAnsi" w:hAnsiTheme="minorHAnsi" w:cstheme="minorHAnsi"/>
              </w:rPr>
              <w:t>20</w:t>
            </w:r>
            <w:r w:rsidRPr="009132F8">
              <w:rPr>
                <w:rFonts w:asciiTheme="minorHAnsi" w:hAnsiTheme="minorHAnsi" w:cstheme="minorHAnsi"/>
              </w:rPr>
              <w:t>, Education Building</w:t>
            </w:r>
          </w:p>
        </w:tc>
        <w:tc>
          <w:tcPr>
            <w:tcW w:w="2427" w:type="dxa"/>
            <w:vMerge/>
          </w:tcPr>
          <w:p w14:paraId="51429789" w14:textId="06BB2F95" w:rsidR="00175F4C" w:rsidRDefault="00175F4C" w:rsidP="00AA0B5F">
            <w:pPr>
              <w:ind w:right="44"/>
              <w:rPr>
                <w:rFonts w:asciiTheme="minorHAnsi" w:hAnsiTheme="minorHAnsi" w:cstheme="minorHAnsi"/>
                <w:iCs/>
              </w:rPr>
            </w:pPr>
          </w:p>
        </w:tc>
      </w:tr>
      <w:tr w:rsidR="00AA0B5F" w14:paraId="26C61095" w14:textId="05B90FDB" w:rsidTr="00175F4C">
        <w:tc>
          <w:tcPr>
            <w:tcW w:w="1590" w:type="dxa"/>
          </w:tcPr>
          <w:p w14:paraId="3E15198E" w14:textId="1C165389" w:rsidR="00AA0B5F" w:rsidRPr="009132F8" w:rsidRDefault="00AA0B5F" w:rsidP="00DC3B27">
            <w:pPr>
              <w:tabs>
                <w:tab w:val="left" w:pos="9720"/>
              </w:tabs>
              <w:ind w:right="-45"/>
              <w:rPr>
                <w:rFonts w:asciiTheme="minorHAnsi" w:hAnsiTheme="minorHAnsi" w:cstheme="minorHAnsi"/>
                <w:b/>
              </w:rPr>
            </w:pPr>
            <w:r w:rsidRPr="009132F8">
              <w:rPr>
                <w:rFonts w:asciiTheme="minorHAnsi" w:hAnsiTheme="minorHAnsi" w:cstheme="minorHAnsi"/>
                <w:b/>
                <w:iCs/>
              </w:rPr>
              <w:t>Jackie Thomson</w:t>
            </w:r>
          </w:p>
        </w:tc>
        <w:tc>
          <w:tcPr>
            <w:tcW w:w="2251" w:type="dxa"/>
          </w:tcPr>
          <w:p w14:paraId="4A823706" w14:textId="1D9783DB" w:rsidR="00AA0B5F" w:rsidRPr="009132F8" w:rsidRDefault="00AA0B5F" w:rsidP="00DC3B27">
            <w:pPr>
              <w:tabs>
                <w:tab w:val="left" w:pos="9720"/>
              </w:tabs>
              <w:ind w:right="-45"/>
              <w:rPr>
                <w:rFonts w:asciiTheme="minorHAnsi" w:hAnsiTheme="minorHAnsi" w:cstheme="minorHAnsi"/>
              </w:rPr>
            </w:pPr>
            <w:r w:rsidRPr="009132F8">
              <w:rPr>
                <w:rFonts w:asciiTheme="minorHAnsi" w:hAnsiTheme="minorHAnsi" w:cstheme="minorHAnsi"/>
              </w:rPr>
              <w:t>Director of P</w:t>
            </w:r>
            <w:r w:rsidR="00803B16">
              <w:rPr>
                <w:rFonts w:asciiTheme="minorHAnsi" w:hAnsiTheme="minorHAnsi" w:cstheme="minorHAnsi"/>
              </w:rPr>
              <w:t>rofessional Experience</w:t>
            </w:r>
          </w:p>
        </w:tc>
        <w:tc>
          <w:tcPr>
            <w:tcW w:w="4648" w:type="dxa"/>
          </w:tcPr>
          <w:p w14:paraId="5DEC4A1C" w14:textId="77777777" w:rsidR="00AA0B5F" w:rsidRPr="009132F8" w:rsidRDefault="00AA0B5F" w:rsidP="00AA0B5F">
            <w:pPr>
              <w:ind w:right="44"/>
              <w:rPr>
                <w:rFonts w:asciiTheme="minorHAnsi" w:hAnsiTheme="minorHAnsi" w:cstheme="minorHAnsi"/>
                <w:iCs/>
              </w:rPr>
            </w:pPr>
            <w:r w:rsidRPr="009132F8">
              <w:rPr>
                <w:rFonts w:asciiTheme="minorHAnsi" w:hAnsiTheme="minorHAnsi" w:cstheme="minorHAnsi"/>
                <w:iCs/>
              </w:rPr>
              <w:t>8201 3348 or 0418 740 215</w:t>
            </w:r>
          </w:p>
          <w:p w14:paraId="3C85D111" w14:textId="7383BC32" w:rsidR="00AA0B5F" w:rsidRPr="00947488" w:rsidRDefault="00973E94" w:rsidP="00AA0B5F">
            <w:pPr>
              <w:ind w:right="44"/>
              <w:rPr>
                <w:rFonts w:asciiTheme="minorHAnsi" w:hAnsiTheme="minorHAnsi" w:cstheme="minorHAnsi"/>
                <w:iCs/>
                <w:color w:val="548DD4" w:themeColor="text2" w:themeTint="99"/>
              </w:rPr>
            </w:pPr>
            <w:hyperlink r:id="rId12" w:history="1">
              <w:r w:rsidR="00AA0B5F" w:rsidRPr="00947488">
                <w:rPr>
                  <w:rStyle w:val="Hyperlink"/>
                  <w:rFonts w:asciiTheme="minorHAnsi" w:hAnsiTheme="minorHAnsi" w:cstheme="minorHAnsi"/>
                  <w:iCs/>
                  <w:color w:val="548DD4" w:themeColor="text2" w:themeTint="99"/>
                </w:rPr>
                <w:t>jackie.thomson@flinders.edu.au</w:t>
              </w:r>
            </w:hyperlink>
          </w:p>
          <w:p w14:paraId="1FD7B90F" w14:textId="665FD682" w:rsidR="009132F8" w:rsidRPr="009132F8" w:rsidRDefault="009132F8" w:rsidP="00AA0B5F">
            <w:pPr>
              <w:ind w:right="44"/>
              <w:rPr>
                <w:rStyle w:val="Hyperlink"/>
                <w:rFonts w:asciiTheme="minorHAnsi" w:hAnsiTheme="minorHAnsi" w:cstheme="minorHAnsi"/>
                <w:iCs/>
                <w:color w:val="auto"/>
                <w:u w:val="none"/>
              </w:rPr>
            </w:pPr>
            <w:r w:rsidRPr="009132F8">
              <w:rPr>
                <w:rFonts w:asciiTheme="minorHAnsi" w:hAnsiTheme="minorHAnsi" w:cstheme="minorHAnsi"/>
              </w:rPr>
              <w:t>Room 5.66, Education Building</w:t>
            </w:r>
          </w:p>
          <w:p w14:paraId="0085C43D" w14:textId="77777777" w:rsidR="00AA0B5F" w:rsidRPr="009132F8" w:rsidRDefault="00AA0B5F" w:rsidP="00DC3B27">
            <w:pPr>
              <w:tabs>
                <w:tab w:val="left" w:pos="9720"/>
              </w:tabs>
              <w:ind w:right="-45"/>
              <w:rPr>
                <w:rFonts w:asciiTheme="minorHAnsi" w:hAnsiTheme="minorHAnsi" w:cstheme="minorHAnsi"/>
                <w:b/>
              </w:rPr>
            </w:pPr>
          </w:p>
        </w:tc>
        <w:tc>
          <w:tcPr>
            <w:tcW w:w="2427" w:type="dxa"/>
          </w:tcPr>
          <w:p w14:paraId="27A1FFE7" w14:textId="6AC2E83B" w:rsidR="00AA0B5F" w:rsidRPr="009132F8" w:rsidRDefault="009132F8" w:rsidP="00AA0B5F">
            <w:pPr>
              <w:ind w:right="44"/>
              <w:rPr>
                <w:rFonts w:asciiTheme="minorHAnsi" w:hAnsiTheme="minorHAnsi" w:cstheme="minorHAnsi"/>
                <w:iCs/>
              </w:rPr>
            </w:pPr>
            <w:r>
              <w:rPr>
                <w:rFonts w:asciiTheme="minorHAnsi" w:hAnsiTheme="minorHAnsi" w:cstheme="minorHAnsi"/>
                <w:iCs/>
              </w:rPr>
              <w:t xml:space="preserve">General placement </w:t>
            </w:r>
            <w:r w:rsidR="00803B16">
              <w:rPr>
                <w:rFonts w:asciiTheme="minorHAnsi" w:hAnsiTheme="minorHAnsi" w:cstheme="minorHAnsi"/>
                <w:iCs/>
              </w:rPr>
              <w:t>advice</w:t>
            </w:r>
          </w:p>
        </w:tc>
      </w:tr>
      <w:tr w:rsidR="009132F8" w14:paraId="72BA61C4" w14:textId="77777777" w:rsidTr="00175F4C">
        <w:tc>
          <w:tcPr>
            <w:tcW w:w="1590" w:type="dxa"/>
          </w:tcPr>
          <w:p w14:paraId="2C41B53A" w14:textId="1A932D8E" w:rsidR="009132F8" w:rsidRPr="009132F8" w:rsidRDefault="009132F8" w:rsidP="009132F8">
            <w:pPr>
              <w:pStyle w:val="BodyText"/>
              <w:rPr>
                <w:rFonts w:asciiTheme="minorHAnsi" w:hAnsiTheme="minorHAnsi" w:cstheme="minorHAnsi"/>
                <w:b/>
                <w:bCs w:val="0"/>
              </w:rPr>
            </w:pPr>
            <w:r>
              <w:rPr>
                <w:rFonts w:asciiTheme="minorHAnsi" w:hAnsiTheme="minorHAnsi" w:cstheme="minorHAnsi"/>
                <w:b/>
                <w:bCs w:val="0"/>
              </w:rPr>
              <w:t>Various</w:t>
            </w:r>
          </w:p>
        </w:tc>
        <w:tc>
          <w:tcPr>
            <w:tcW w:w="2251" w:type="dxa"/>
          </w:tcPr>
          <w:p w14:paraId="6FD2411E" w14:textId="22DD9F23" w:rsidR="009132F8" w:rsidRPr="009132F8" w:rsidRDefault="009132F8" w:rsidP="00DC3B27">
            <w:pPr>
              <w:tabs>
                <w:tab w:val="left" w:pos="9720"/>
              </w:tabs>
              <w:ind w:right="-45"/>
              <w:rPr>
                <w:rFonts w:asciiTheme="minorHAnsi" w:hAnsiTheme="minorHAnsi" w:cstheme="minorHAnsi"/>
                <w:bCs/>
              </w:rPr>
            </w:pPr>
            <w:r w:rsidRPr="009132F8">
              <w:rPr>
                <w:rFonts w:asciiTheme="minorHAnsi" w:hAnsiTheme="minorHAnsi" w:cstheme="minorHAnsi"/>
                <w:bCs/>
              </w:rPr>
              <w:t>Flinders University Health and Counselling Services</w:t>
            </w:r>
          </w:p>
        </w:tc>
        <w:tc>
          <w:tcPr>
            <w:tcW w:w="4648" w:type="dxa"/>
          </w:tcPr>
          <w:p w14:paraId="6C491A6C" w14:textId="16172D2A" w:rsidR="009132F8" w:rsidRPr="00CA69C0" w:rsidRDefault="009132F8" w:rsidP="009132F8">
            <w:pPr>
              <w:pStyle w:val="BodyText"/>
              <w:rPr>
                <w:rFonts w:cs="Calibri"/>
              </w:rPr>
            </w:pPr>
            <w:r w:rsidRPr="00CA69C0">
              <w:rPr>
                <w:rFonts w:cs="Calibri"/>
              </w:rPr>
              <w:t>8201 2118</w:t>
            </w:r>
          </w:p>
          <w:p w14:paraId="40F9AEE3" w14:textId="371DA121" w:rsidR="004322A7" w:rsidRPr="00175F4C" w:rsidRDefault="009132F8" w:rsidP="009132F8">
            <w:pPr>
              <w:pStyle w:val="BodyText"/>
              <w:rPr>
                <w:rFonts w:cs="Calibri"/>
                <w:bCs w:val="0"/>
              </w:rPr>
            </w:pPr>
            <w:r w:rsidRPr="00CA69C0">
              <w:rPr>
                <w:rFonts w:cs="Calibri"/>
              </w:rPr>
              <w:t>1300 512 409 or 0488 884 103</w:t>
            </w:r>
            <w:r>
              <w:rPr>
                <w:rFonts w:cs="Calibri"/>
              </w:rPr>
              <w:t xml:space="preserve"> (</w:t>
            </w:r>
            <w:r w:rsidRPr="00CA69C0">
              <w:rPr>
                <w:rFonts w:cs="Calibri"/>
                <w:bCs w:val="0"/>
              </w:rPr>
              <w:t>After-hours support</w:t>
            </w:r>
            <w:r>
              <w:rPr>
                <w:rFonts w:cs="Calibri"/>
                <w:bCs w:val="0"/>
              </w:rPr>
              <w:t>)</w:t>
            </w:r>
          </w:p>
          <w:p w14:paraId="63975310" w14:textId="0332CB96" w:rsidR="00175F4C" w:rsidRDefault="00973E94" w:rsidP="009132F8">
            <w:pPr>
              <w:pStyle w:val="BodyText"/>
              <w:rPr>
                <w:rFonts w:cs="Calibri"/>
                <w:bCs w:val="0"/>
              </w:rPr>
            </w:pPr>
            <w:hyperlink r:id="rId13" w:history="1">
              <w:r w:rsidR="00800256" w:rsidRPr="00C54CCC">
                <w:rPr>
                  <w:rStyle w:val="Hyperlink"/>
                  <w:rFonts w:cs="Calibri"/>
                  <w:bCs w:val="0"/>
                </w:rPr>
                <w:t>https://students.flinders.edu.au/support/hcd</w:t>
              </w:r>
            </w:hyperlink>
          </w:p>
          <w:p w14:paraId="5873BCA5" w14:textId="77777777" w:rsidR="00800256" w:rsidRPr="00175F4C" w:rsidRDefault="00800256" w:rsidP="009132F8">
            <w:pPr>
              <w:pStyle w:val="BodyText"/>
              <w:rPr>
                <w:rFonts w:cs="Calibri"/>
                <w:bCs w:val="0"/>
              </w:rPr>
            </w:pPr>
          </w:p>
          <w:p w14:paraId="70190DF0" w14:textId="77777777" w:rsidR="009132F8" w:rsidRPr="009132F8" w:rsidRDefault="009132F8" w:rsidP="00AA0B5F">
            <w:pPr>
              <w:ind w:right="44"/>
              <w:rPr>
                <w:rFonts w:asciiTheme="minorHAnsi" w:hAnsiTheme="minorHAnsi" w:cstheme="minorHAnsi"/>
                <w:iCs/>
              </w:rPr>
            </w:pPr>
          </w:p>
        </w:tc>
        <w:tc>
          <w:tcPr>
            <w:tcW w:w="2427" w:type="dxa"/>
          </w:tcPr>
          <w:p w14:paraId="0D5A1CA5" w14:textId="5F21AA87" w:rsidR="009132F8" w:rsidRPr="008C2AF2" w:rsidRDefault="009132F8" w:rsidP="009132F8">
            <w:pPr>
              <w:autoSpaceDE w:val="0"/>
              <w:autoSpaceDN w:val="0"/>
              <w:adjustRightInd w:val="0"/>
              <w:rPr>
                <w:rFonts w:ascii="Calibri" w:eastAsia="MS Mincho" w:hAnsi="Calibri" w:cs="Calibri"/>
                <w:i/>
                <w:iCs/>
                <w:color w:val="000000"/>
                <w:sz w:val="20"/>
                <w:szCs w:val="20"/>
              </w:rPr>
            </w:pPr>
            <w:r w:rsidRPr="00CA69C0">
              <w:rPr>
                <w:rFonts w:ascii="Calibri" w:eastAsia="MS Mincho" w:hAnsi="Calibri" w:cs="Calibri"/>
                <w:color w:val="000000"/>
              </w:rPr>
              <w:t xml:space="preserve">Confidential and professional health, </w:t>
            </w:r>
            <w:proofErr w:type="gramStart"/>
            <w:r w:rsidRPr="00CA69C0">
              <w:rPr>
                <w:rFonts w:ascii="Calibri" w:eastAsia="MS Mincho" w:hAnsi="Calibri" w:cs="Calibri"/>
                <w:color w:val="000000"/>
              </w:rPr>
              <w:t>counselling</w:t>
            </w:r>
            <w:proofErr w:type="gramEnd"/>
            <w:r w:rsidRPr="00CA69C0">
              <w:rPr>
                <w:rFonts w:ascii="Calibri" w:eastAsia="MS Mincho" w:hAnsi="Calibri" w:cs="Calibri"/>
                <w:color w:val="000000"/>
              </w:rPr>
              <w:t xml:space="preserve"> and disability services</w:t>
            </w:r>
            <w:r>
              <w:rPr>
                <w:rFonts w:ascii="Calibri" w:eastAsia="MS Mincho" w:hAnsi="Calibri" w:cs="Calibri"/>
                <w:color w:val="000000"/>
              </w:rPr>
              <w:t xml:space="preserve">. </w:t>
            </w:r>
            <w:r w:rsidRPr="008C2AF2">
              <w:rPr>
                <w:rFonts w:ascii="Calibri" w:eastAsia="MS Mincho" w:hAnsi="Calibri" w:cs="Calibri"/>
                <w:i/>
                <w:iCs/>
                <w:color w:val="000000"/>
                <w:sz w:val="20"/>
                <w:szCs w:val="20"/>
              </w:rPr>
              <w:t xml:space="preserve">Priority will be given to students if they indicate that they are on placement. </w:t>
            </w:r>
          </w:p>
          <w:p w14:paraId="0C389BB7" w14:textId="77777777" w:rsidR="009132F8" w:rsidRDefault="009132F8" w:rsidP="00AA0B5F">
            <w:pPr>
              <w:ind w:right="44"/>
              <w:rPr>
                <w:rFonts w:asciiTheme="minorHAnsi" w:hAnsiTheme="minorHAnsi" w:cstheme="minorHAnsi"/>
                <w:iCs/>
              </w:rPr>
            </w:pPr>
          </w:p>
        </w:tc>
      </w:tr>
    </w:tbl>
    <w:p w14:paraId="1FC0ED9A" w14:textId="0EF02794" w:rsidR="006D1036" w:rsidRDefault="006D1036" w:rsidP="006D1036">
      <w:pPr>
        <w:pStyle w:val="Heading2"/>
        <w:rPr>
          <w:rFonts w:asciiTheme="minorHAnsi" w:hAnsiTheme="minorHAnsi" w:cstheme="minorHAnsi"/>
          <w:iCs/>
        </w:rPr>
      </w:pPr>
      <w:bookmarkStart w:id="2" w:name="_Toc25145633"/>
      <w:bookmarkStart w:id="3" w:name="_Toc93311639"/>
      <w:bookmarkStart w:id="4" w:name="_Toc126583804"/>
      <w:bookmarkStart w:id="5" w:name="_Toc126583997"/>
      <w:bookmarkEnd w:id="0"/>
      <w:bookmarkEnd w:id="1"/>
    </w:p>
    <w:p w14:paraId="5677DAF4" w14:textId="22D256BE" w:rsidR="00101D52" w:rsidRPr="00101D52" w:rsidRDefault="00101D52" w:rsidP="00101D52">
      <w:pPr>
        <w:pStyle w:val="Heading1"/>
        <w:rPr>
          <w:rStyle w:val="Heading3Char"/>
          <w:rFonts w:eastAsia="Times New Roman" w:cs="Arial"/>
          <w:b/>
          <w:bCs w:val="0"/>
          <w:sz w:val="24"/>
          <w:szCs w:val="20"/>
        </w:rPr>
      </w:pPr>
      <w:bookmarkStart w:id="6" w:name="_Toc93311638"/>
      <w:bookmarkStart w:id="7" w:name="_Toc126583802"/>
      <w:bookmarkStart w:id="8" w:name="_Toc126583995"/>
      <w:bookmarkStart w:id="9" w:name="_Toc126584664"/>
      <w:bookmarkStart w:id="10" w:name="_Toc153537250"/>
      <w:bookmarkStart w:id="11" w:name="_Toc126584666"/>
      <w:r w:rsidRPr="00F30E9D">
        <w:rPr>
          <w:rFonts w:ascii="Arial" w:hAnsi="Arial" w:cs="Arial"/>
        </w:rPr>
        <w:lastRenderedPageBreak/>
        <w:t>Part A</w:t>
      </w:r>
      <w:bookmarkEnd w:id="6"/>
      <w:bookmarkEnd w:id="7"/>
      <w:bookmarkEnd w:id="8"/>
      <w:bookmarkEnd w:id="9"/>
      <w:bookmarkEnd w:id="10"/>
    </w:p>
    <w:p w14:paraId="1453649B" w14:textId="4E4F6238" w:rsidR="00325CB0" w:rsidRPr="006D1036" w:rsidRDefault="00325CB0" w:rsidP="006D1036">
      <w:pPr>
        <w:pStyle w:val="Heading2"/>
        <w:rPr>
          <w:rStyle w:val="Heading3Char"/>
          <w:b/>
          <w:bCs/>
          <w:sz w:val="26"/>
          <w:szCs w:val="26"/>
        </w:rPr>
      </w:pPr>
      <w:bookmarkStart w:id="12" w:name="_Toc153537251"/>
      <w:r w:rsidRPr="006D1036">
        <w:rPr>
          <w:rStyle w:val="Heading3Char"/>
          <w:b/>
          <w:bCs/>
          <w:sz w:val="26"/>
          <w:szCs w:val="26"/>
        </w:rPr>
        <w:t xml:space="preserve">Types of </w:t>
      </w:r>
      <w:r w:rsidR="00065D92" w:rsidRPr="006D1036">
        <w:rPr>
          <w:rStyle w:val="Heading3Char"/>
          <w:b/>
          <w:bCs/>
          <w:sz w:val="26"/>
          <w:szCs w:val="26"/>
        </w:rPr>
        <w:t>P</w:t>
      </w:r>
      <w:r w:rsidRPr="006D1036">
        <w:rPr>
          <w:rStyle w:val="Heading3Char"/>
          <w:b/>
          <w:bCs/>
          <w:sz w:val="26"/>
          <w:szCs w:val="26"/>
        </w:rPr>
        <w:t>lacement</w:t>
      </w:r>
      <w:bookmarkEnd w:id="2"/>
      <w:r w:rsidR="00E010F1" w:rsidRPr="006D1036">
        <w:rPr>
          <w:rStyle w:val="Heading3Char"/>
          <w:b/>
          <w:bCs/>
          <w:sz w:val="26"/>
          <w:szCs w:val="26"/>
        </w:rPr>
        <w:t>s</w:t>
      </w:r>
      <w:bookmarkEnd w:id="3"/>
      <w:r w:rsidR="00EA683E" w:rsidRPr="006D1036">
        <w:rPr>
          <w:rStyle w:val="Heading3Char"/>
          <w:b/>
          <w:bCs/>
          <w:sz w:val="26"/>
          <w:szCs w:val="26"/>
        </w:rPr>
        <w:t xml:space="preserve"> &amp; </w:t>
      </w:r>
      <w:r w:rsidR="007F4704" w:rsidRPr="006D1036">
        <w:rPr>
          <w:rStyle w:val="Heading3Char"/>
          <w:b/>
          <w:bCs/>
          <w:sz w:val="26"/>
          <w:szCs w:val="26"/>
        </w:rPr>
        <w:t>202</w:t>
      </w:r>
      <w:r w:rsidR="00A72615">
        <w:rPr>
          <w:rStyle w:val="Heading3Char"/>
          <w:b/>
          <w:bCs/>
          <w:sz w:val="26"/>
          <w:szCs w:val="26"/>
        </w:rPr>
        <w:t>4</w:t>
      </w:r>
      <w:r w:rsidR="007F4704" w:rsidRPr="006D1036">
        <w:rPr>
          <w:rStyle w:val="Heading3Char"/>
          <w:b/>
          <w:bCs/>
          <w:sz w:val="26"/>
          <w:szCs w:val="26"/>
        </w:rPr>
        <w:t xml:space="preserve"> Placement Dates</w:t>
      </w:r>
      <w:bookmarkEnd w:id="4"/>
      <w:bookmarkEnd w:id="5"/>
      <w:bookmarkEnd w:id="11"/>
      <w:bookmarkEnd w:id="12"/>
    </w:p>
    <w:bookmarkStart w:id="13" w:name="_Toc25145634"/>
    <w:bookmarkStart w:id="14" w:name="_Toc61529458"/>
    <w:bookmarkStart w:id="15" w:name="_Toc93311640"/>
    <w:p w14:paraId="03CBF308" w14:textId="1BAA784B" w:rsidR="00947488" w:rsidRDefault="004F4819" w:rsidP="00B2278C">
      <w:pPr>
        <w:spacing w:line="276" w:lineRule="auto"/>
        <w:ind w:right="-29"/>
        <w:rPr>
          <w:rFonts w:asciiTheme="minorHAnsi" w:hAnsiTheme="minorHAnsi" w:cstheme="minorHAnsi"/>
        </w:rPr>
      </w:pPr>
      <w:r w:rsidRPr="00F9264C">
        <w:rPr>
          <w:rFonts w:asciiTheme="minorHAnsi" w:hAnsiTheme="minorHAnsi" w:cstheme="minorHAnsi"/>
          <w:b/>
          <w:noProof/>
          <w:lang w:val="en-US" w:eastAsia="en-US"/>
        </w:rPr>
        <mc:AlternateContent>
          <mc:Choice Requires="wps">
            <w:drawing>
              <wp:anchor distT="0" distB="0" distL="114300" distR="114300" simplePos="0" relativeHeight="251621376" behindDoc="0" locked="0" layoutInCell="1" allowOverlap="1" wp14:anchorId="4A7B4BB6" wp14:editId="75D594B5">
                <wp:simplePos x="0" y="0"/>
                <wp:positionH relativeFrom="margin">
                  <wp:align>left</wp:align>
                </wp:positionH>
                <wp:positionV relativeFrom="paragraph">
                  <wp:posOffset>88900</wp:posOffset>
                </wp:positionV>
                <wp:extent cx="5902960" cy="11430"/>
                <wp:effectExtent l="0" t="0" r="21590" b="26670"/>
                <wp:wrapNone/>
                <wp:docPr id="14" name="Straight Connector 14"/>
                <wp:cNvGraphicFramePr/>
                <a:graphic xmlns:a="http://schemas.openxmlformats.org/drawingml/2006/main">
                  <a:graphicData uri="http://schemas.microsoft.com/office/word/2010/wordprocessingShape">
                    <wps:wsp>
                      <wps:cNvCnPr/>
                      <wps:spPr>
                        <a:xfrm flipV="1">
                          <a:off x="0" y="0"/>
                          <a:ext cx="5902960" cy="114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53D582" id="Straight Connector 14" o:spid="_x0000_s1026" style="position:absolute;flip:y;z-index:2516213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pt" to="464.8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" strokecolor="#4579b8 [3044]">
                <w10:wrap anchorx="margin"/>
              </v:line>
            </w:pict>
          </mc:Fallback>
        </mc:AlternateContent>
      </w:r>
      <w:r w:rsidR="0052620D">
        <w:rPr>
          <w:rStyle w:val="Heading3Char"/>
          <w:rFonts w:asciiTheme="minorHAnsi" w:hAnsiTheme="minorHAnsi" w:cstheme="minorHAnsi"/>
          <w:color w:val="000000" w:themeColor="text1"/>
          <w:sz w:val="24"/>
          <w:szCs w:val="24"/>
        </w:rPr>
        <w:br/>
      </w:r>
      <w:bookmarkStart w:id="16" w:name="_Toc126583805"/>
      <w:r w:rsidR="00325CB0" w:rsidRPr="004F4819">
        <w:rPr>
          <w:rStyle w:val="BodyTextChar"/>
          <w:rFonts w:eastAsia="MS P????"/>
        </w:rPr>
        <w:t>Second-year p</w:t>
      </w:r>
      <w:r w:rsidR="00E76B79" w:rsidRPr="004F4819">
        <w:rPr>
          <w:rStyle w:val="BodyTextChar"/>
          <w:rFonts w:eastAsia="MS P????"/>
        </w:rPr>
        <w:t xml:space="preserve">rofessional </w:t>
      </w:r>
      <w:r w:rsidR="00325CB0" w:rsidRPr="004F4819">
        <w:rPr>
          <w:rStyle w:val="BodyTextChar"/>
          <w:rFonts w:eastAsia="MS P????"/>
        </w:rPr>
        <w:t>e</w:t>
      </w:r>
      <w:r w:rsidR="00E76B79" w:rsidRPr="004F4819">
        <w:rPr>
          <w:rStyle w:val="BodyTextChar"/>
          <w:rFonts w:eastAsia="MS P????"/>
        </w:rPr>
        <w:t>xperience</w:t>
      </w:r>
      <w:bookmarkEnd w:id="13"/>
      <w:bookmarkEnd w:id="14"/>
      <w:bookmarkEnd w:id="15"/>
      <w:bookmarkEnd w:id="16"/>
      <w:r w:rsidR="00E76B79" w:rsidRPr="00C75105">
        <w:rPr>
          <w:rFonts w:asciiTheme="minorHAnsi" w:hAnsiTheme="minorHAnsi" w:cstheme="minorHAnsi"/>
        </w:rPr>
        <w:t xml:space="preserve"> is undertaken </w:t>
      </w:r>
      <w:r w:rsidR="007F4704">
        <w:rPr>
          <w:rFonts w:asciiTheme="minorHAnsi" w:hAnsiTheme="minorHAnsi" w:cstheme="minorHAnsi"/>
        </w:rPr>
        <w:t xml:space="preserve">either as a </w:t>
      </w:r>
      <w:r w:rsidR="000D6D61">
        <w:rPr>
          <w:rFonts w:asciiTheme="minorHAnsi" w:hAnsiTheme="minorHAnsi" w:cstheme="minorHAnsi"/>
        </w:rPr>
        <w:t>3-week block</w:t>
      </w:r>
      <w:r w:rsidR="00B2278C">
        <w:rPr>
          <w:rFonts w:asciiTheme="minorHAnsi" w:hAnsiTheme="minorHAnsi" w:cstheme="minorHAnsi"/>
        </w:rPr>
        <w:t xml:space="preserve">, </w:t>
      </w:r>
      <w:r w:rsidR="000D6D61">
        <w:rPr>
          <w:rFonts w:asciiTheme="minorHAnsi" w:hAnsiTheme="minorHAnsi" w:cstheme="minorHAnsi"/>
        </w:rPr>
        <w:t>or 1 day per week over 15 weeks</w:t>
      </w:r>
      <w:r w:rsidR="000C5C13">
        <w:rPr>
          <w:rFonts w:asciiTheme="minorHAnsi" w:hAnsiTheme="minorHAnsi" w:cstheme="minorHAnsi"/>
        </w:rPr>
        <w:t xml:space="preserve">.  </w:t>
      </w:r>
      <w:r w:rsidR="007932C4">
        <w:rPr>
          <w:rFonts w:asciiTheme="minorHAnsi" w:hAnsiTheme="minorHAnsi" w:cstheme="minorHAnsi"/>
        </w:rPr>
        <w:t>Schools can decide the specific focus of the placement for example, STEM, literacy, numeracy, sp</w:t>
      </w:r>
      <w:r w:rsidR="003E3DD6">
        <w:rPr>
          <w:rFonts w:asciiTheme="minorHAnsi" w:hAnsiTheme="minorHAnsi" w:cstheme="minorHAnsi"/>
        </w:rPr>
        <w:t>ecial and inclusive</w:t>
      </w:r>
      <w:r w:rsidR="007932C4">
        <w:rPr>
          <w:rFonts w:asciiTheme="minorHAnsi" w:hAnsiTheme="minorHAnsi" w:cstheme="minorHAnsi"/>
        </w:rPr>
        <w:t xml:space="preserve"> ed</w:t>
      </w:r>
      <w:r w:rsidR="003E3DD6">
        <w:rPr>
          <w:rFonts w:asciiTheme="minorHAnsi" w:hAnsiTheme="minorHAnsi" w:cstheme="minorHAnsi"/>
        </w:rPr>
        <w:t>ucation.</w:t>
      </w:r>
    </w:p>
    <w:p w14:paraId="44360A91" w14:textId="77777777" w:rsidR="000C5C13" w:rsidRDefault="000C5C13" w:rsidP="00B2278C">
      <w:pPr>
        <w:spacing w:line="276" w:lineRule="auto"/>
        <w:ind w:right="-29"/>
        <w:rPr>
          <w:rFonts w:asciiTheme="minorHAnsi" w:hAnsiTheme="minorHAnsi" w:cstheme="minorHAnsi"/>
        </w:rPr>
      </w:pPr>
    </w:p>
    <w:tbl>
      <w:tblPr>
        <w:tblStyle w:val="TableGrid"/>
        <w:tblW w:w="10916" w:type="dxa"/>
        <w:tblInd w:w="-998" w:type="dxa"/>
        <w:tblLook w:val="04A0" w:firstRow="1" w:lastRow="0" w:firstColumn="1" w:lastColumn="0" w:noHBand="0" w:noVBand="1"/>
      </w:tblPr>
      <w:tblGrid>
        <w:gridCol w:w="2895"/>
        <w:gridCol w:w="8021"/>
      </w:tblGrid>
      <w:tr w:rsidR="00967196" w14:paraId="019FC3B1" w14:textId="77777777" w:rsidTr="001151FA">
        <w:tc>
          <w:tcPr>
            <w:tcW w:w="2895" w:type="dxa"/>
            <w:shd w:val="clear" w:color="auto" w:fill="B8CCE4" w:themeFill="accent1" w:themeFillTint="66"/>
          </w:tcPr>
          <w:p w14:paraId="0189FFEE" w14:textId="2E5DE803" w:rsidR="00967196" w:rsidRDefault="007B1EF8" w:rsidP="00D30E78">
            <w:pPr>
              <w:tabs>
                <w:tab w:val="left" w:leader="underscore" w:pos="4111"/>
                <w:tab w:val="left" w:leader="underscore" w:pos="6096"/>
              </w:tabs>
              <w:jc w:val="center"/>
              <w:rPr>
                <w:rFonts w:asciiTheme="minorHAnsi" w:hAnsiTheme="minorHAnsi" w:cstheme="minorHAnsi"/>
              </w:rPr>
            </w:pPr>
            <w:r>
              <w:rPr>
                <w:rFonts w:asciiTheme="minorHAnsi" w:hAnsiTheme="minorHAnsi" w:cstheme="minorHAnsi"/>
              </w:rPr>
              <w:t>29</w:t>
            </w:r>
            <w:r w:rsidR="00B00CE9">
              <w:rPr>
                <w:rFonts w:asciiTheme="minorHAnsi" w:hAnsiTheme="minorHAnsi" w:cstheme="minorHAnsi"/>
              </w:rPr>
              <w:t xml:space="preserve"> Jan – 16 Feb</w:t>
            </w:r>
          </w:p>
        </w:tc>
        <w:tc>
          <w:tcPr>
            <w:tcW w:w="8021" w:type="dxa"/>
            <w:shd w:val="clear" w:color="auto" w:fill="B8CCE4" w:themeFill="accent1" w:themeFillTint="66"/>
          </w:tcPr>
          <w:p w14:paraId="262C03F0" w14:textId="7733D93E" w:rsidR="00967196" w:rsidRDefault="00C70F06" w:rsidP="00D30E78">
            <w:pPr>
              <w:tabs>
                <w:tab w:val="left" w:leader="underscore" w:pos="4111"/>
                <w:tab w:val="left" w:leader="underscore" w:pos="6096"/>
              </w:tabs>
              <w:jc w:val="center"/>
              <w:rPr>
                <w:rFonts w:asciiTheme="minorHAnsi" w:hAnsiTheme="minorHAnsi" w:cstheme="minorHAnsi"/>
              </w:rPr>
            </w:pPr>
            <w:r>
              <w:rPr>
                <w:rFonts w:asciiTheme="minorHAnsi" w:hAnsiTheme="minorHAnsi" w:cstheme="minorHAnsi"/>
              </w:rPr>
              <w:t>3-week block</w:t>
            </w:r>
          </w:p>
        </w:tc>
      </w:tr>
      <w:tr w:rsidR="00947488" w14:paraId="401C7709" w14:textId="77777777" w:rsidTr="001151FA">
        <w:tc>
          <w:tcPr>
            <w:tcW w:w="2895" w:type="dxa"/>
            <w:shd w:val="clear" w:color="auto" w:fill="FFFF00"/>
          </w:tcPr>
          <w:p w14:paraId="5358D177" w14:textId="48C2643B" w:rsidR="00947488" w:rsidRDefault="00947488" w:rsidP="00D30E78">
            <w:pPr>
              <w:tabs>
                <w:tab w:val="left" w:leader="underscore" w:pos="4111"/>
                <w:tab w:val="left" w:leader="underscore" w:pos="6096"/>
              </w:tabs>
              <w:jc w:val="center"/>
              <w:rPr>
                <w:rFonts w:asciiTheme="minorHAnsi" w:hAnsiTheme="minorHAnsi" w:cstheme="minorHAnsi"/>
              </w:rPr>
            </w:pPr>
            <w:r>
              <w:rPr>
                <w:rFonts w:asciiTheme="minorHAnsi" w:hAnsiTheme="minorHAnsi" w:cstheme="minorHAnsi"/>
              </w:rPr>
              <w:t>2</w:t>
            </w:r>
            <w:r w:rsidR="00B00CE9">
              <w:rPr>
                <w:rFonts w:asciiTheme="minorHAnsi" w:hAnsiTheme="minorHAnsi" w:cstheme="minorHAnsi"/>
              </w:rPr>
              <w:t>6</w:t>
            </w:r>
            <w:r>
              <w:rPr>
                <w:rFonts w:asciiTheme="minorHAnsi" w:hAnsiTheme="minorHAnsi" w:cstheme="minorHAnsi"/>
              </w:rPr>
              <w:t xml:space="preserve"> Feb – </w:t>
            </w:r>
            <w:r w:rsidR="00302B5E">
              <w:rPr>
                <w:rFonts w:asciiTheme="minorHAnsi" w:hAnsiTheme="minorHAnsi" w:cstheme="minorHAnsi"/>
              </w:rPr>
              <w:t>5</w:t>
            </w:r>
            <w:r>
              <w:rPr>
                <w:rFonts w:asciiTheme="minorHAnsi" w:hAnsiTheme="minorHAnsi" w:cstheme="minorHAnsi"/>
              </w:rPr>
              <w:t xml:space="preserve"> Ju</w:t>
            </w:r>
            <w:r w:rsidR="00302B5E">
              <w:rPr>
                <w:rFonts w:asciiTheme="minorHAnsi" w:hAnsiTheme="minorHAnsi" w:cstheme="minorHAnsi"/>
              </w:rPr>
              <w:t>ly</w:t>
            </w:r>
          </w:p>
        </w:tc>
        <w:tc>
          <w:tcPr>
            <w:tcW w:w="8021" w:type="dxa"/>
            <w:shd w:val="clear" w:color="auto" w:fill="FFFF00"/>
          </w:tcPr>
          <w:p w14:paraId="228386AA" w14:textId="78DD2FF7" w:rsidR="00947488" w:rsidRDefault="006E2D94" w:rsidP="00D30E78">
            <w:pPr>
              <w:tabs>
                <w:tab w:val="left" w:leader="underscore" w:pos="4111"/>
                <w:tab w:val="left" w:leader="underscore" w:pos="6096"/>
              </w:tabs>
              <w:jc w:val="center"/>
              <w:rPr>
                <w:rFonts w:asciiTheme="minorHAnsi" w:hAnsiTheme="minorHAnsi" w:cstheme="minorHAnsi"/>
              </w:rPr>
            </w:pPr>
            <w:r>
              <w:rPr>
                <w:rFonts w:asciiTheme="minorHAnsi" w:hAnsiTheme="minorHAnsi" w:cstheme="minorHAnsi"/>
              </w:rPr>
              <w:t>1 day per week</w:t>
            </w:r>
            <w:r w:rsidR="00B00CE9">
              <w:rPr>
                <w:rFonts w:asciiTheme="minorHAnsi" w:hAnsiTheme="minorHAnsi" w:cstheme="minorHAnsi"/>
              </w:rPr>
              <w:t xml:space="preserve"> for 15 weeks</w:t>
            </w:r>
          </w:p>
          <w:p w14:paraId="78E9E5A9" w14:textId="0DA232CC" w:rsidR="00C21D54" w:rsidRDefault="00C21D54" w:rsidP="00D30E78">
            <w:pPr>
              <w:tabs>
                <w:tab w:val="left" w:leader="underscore" w:pos="4111"/>
                <w:tab w:val="left" w:leader="underscore" w:pos="6096"/>
              </w:tabs>
              <w:jc w:val="center"/>
              <w:rPr>
                <w:rFonts w:asciiTheme="minorHAnsi" w:hAnsiTheme="minorHAnsi" w:cstheme="minorHAnsi"/>
              </w:rPr>
            </w:pPr>
          </w:p>
        </w:tc>
      </w:tr>
      <w:tr w:rsidR="00947488" w14:paraId="7F767939" w14:textId="77777777" w:rsidTr="001151FA">
        <w:tc>
          <w:tcPr>
            <w:tcW w:w="2895" w:type="dxa"/>
            <w:shd w:val="clear" w:color="auto" w:fill="B8CCE4" w:themeFill="accent1" w:themeFillTint="66"/>
          </w:tcPr>
          <w:p w14:paraId="1F0F6AD0" w14:textId="7C25195B" w:rsidR="00947488" w:rsidRDefault="00947488" w:rsidP="00D30E78">
            <w:pPr>
              <w:tabs>
                <w:tab w:val="left" w:leader="underscore" w:pos="4111"/>
                <w:tab w:val="left" w:leader="underscore" w:pos="6096"/>
              </w:tabs>
              <w:jc w:val="center"/>
              <w:rPr>
                <w:rFonts w:asciiTheme="minorHAnsi" w:hAnsiTheme="minorHAnsi" w:cstheme="minorHAnsi"/>
              </w:rPr>
            </w:pPr>
            <w:r>
              <w:rPr>
                <w:rFonts w:asciiTheme="minorHAnsi" w:hAnsiTheme="minorHAnsi" w:cstheme="minorHAnsi"/>
              </w:rPr>
              <w:t>1</w:t>
            </w:r>
            <w:r w:rsidR="00302B5E">
              <w:rPr>
                <w:rFonts w:asciiTheme="minorHAnsi" w:hAnsiTheme="minorHAnsi" w:cstheme="minorHAnsi"/>
              </w:rPr>
              <w:t>7</w:t>
            </w:r>
            <w:r>
              <w:rPr>
                <w:rFonts w:asciiTheme="minorHAnsi" w:hAnsiTheme="minorHAnsi" w:cstheme="minorHAnsi"/>
              </w:rPr>
              <w:t xml:space="preserve"> June – </w:t>
            </w:r>
            <w:r w:rsidR="00302B5E">
              <w:rPr>
                <w:rFonts w:asciiTheme="minorHAnsi" w:hAnsiTheme="minorHAnsi" w:cstheme="minorHAnsi"/>
              </w:rPr>
              <w:t>5</w:t>
            </w:r>
            <w:r>
              <w:rPr>
                <w:rFonts w:asciiTheme="minorHAnsi" w:hAnsiTheme="minorHAnsi" w:cstheme="minorHAnsi"/>
              </w:rPr>
              <w:t xml:space="preserve"> July</w:t>
            </w:r>
          </w:p>
        </w:tc>
        <w:tc>
          <w:tcPr>
            <w:tcW w:w="8021" w:type="dxa"/>
            <w:shd w:val="clear" w:color="auto" w:fill="B8CCE4" w:themeFill="accent1" w:themeFillTint="66"/>
          </w:tcPr>
          <w:p w14:paraId="540A4DF8" w14:textId="1DA3F0EA" w:rsidR="00947488" w:rsidRDefault="00EA683E" w:rsidP="00D30E78">
            <w:pPr>
              <w:tabs>
                <w:tab w:val="left" w:leader="underscore" w:pos="4111"/>
                <w:tab w:val="left" w:leader="underscore" w:pos="6096"/>
              </w:tabs>
              <w:jc w:val="center"/>
              <w:rPr>
                <w:rFonts w:asciiTheme="minorHAnsi" w:hAnsiTheme="minorHAnsi" w:cstheme="minorHAnsi"/>
              </w:rPr>
            </w:pPr>
            <w:r>
              <w:rPr>
                <w:rFonts w:asciiTheme="minorHAnsi" w:hAnsiTheme="minorHAnsi" w:cstheme="minorHAnsi"/>
              </w:rPr>
              <w:t>3-week block</w:t>
            </w:r>
          </w:p>
          <w:p w14:paraId="5C0679AB" w14:textId="2AD1F755" w:rsidR="00C21D54" w:rsidRDefault="00C21D54" w:rsidP="00D30E78">
            <w:pPr>
              <w:tabs>
                <w:tab w:val="left" w:leader="underscore" w:pos="4111"/>
                <w:tab w:val="left" w:leader="underscore" w:pos="6096"/>
              </w:tabs>
              <w:jc w:val="center"/>
              <w:rPr>
                <w:rFonts w:asciiTheme="minorHAnsi" w:hAnsiTheme="minorHAnsi" w:cstheme="minorHAnsi"/>
              </w:rPr>
            </w:pPr>
          </w:p>
        </w:tc>
      </w:tr>
      <w:tr w:rsidR="00947488" w14:paraId="3AC66AEC" w14:textId="77777777" w:rsidTr="001151FA">
        <w:tc>
          <w:tcPr>
            <w:tcW w:w="2895" w:type="dxa"/>
            <w:shd w:val="clear" w:color="auto" w:fill="FFFF00"/>
          </w:tcPr>
          <w:p w14:paraId="7F157351" w14:textId="7ED50092" w:rsidR="00947488" w:rsidRDefault="00947488" w:rsidP="00D30E78">
            <w:pPr>
              <w:tabs>
                <w:tab w:val="left" w:leader="underscore" w:pos="4111"/>
                <w:tab w:val="left" w:leader="underscore" w:pos="6096"/>
              </w:tabs>
              <w:jc w:val="center"/>
              <w:rPr>
                <w:rFonts w:asciiTheme="minorHAnsi" w:hAnsiTheme="minorHAnsi" w:cstheme="minorHAnsi"/>
              </w:rPr>
            </w:pPr>
            <w:r>
              <w:rPr>
                <w:rFonts w:asciiTheme="minorHAnsi" w:hAnsiTheme="minorHAnsi" w:cstheme="minorHAnsi"/>
              </w:rPr>
              <w:t>2</w:t>
            </w:r>
            <w:r w:rsidR="000011B0">
              <w:rPr>
                <w:rFonts w:asciiTheme="minorHAnsi" w:hAnsiTheme="minorHAnsi" w:cstheme="minorHAnsi"/>
              </w:rPr>
              <w:t>2</w:t>
            </w:r>
            <w:r>
              <w:rPr>
                <w:rFonts w:asciiTheme="minorHAnsi" w:hAnsiTheme="minorHAnsi" w:cstheme="minorHAnsi"/>
              </w:rPr>
              <w:t xml:space="preserve"> July – </w:t>
            </w:r>
            <w:r w:rsidR="000011B0">
              <w:rPr>
                <w:rFonts w:asciiTheme="minorHAnsi" w:hAnsiTheme="minorHAnsi" w:cstheme="minorHAnsi"/>
              </w:rPr>
              <w:t>1</w:t>
            </w:r>
            <w:r w:rsidR="009852C6">
              <w:rPr>
                <w:rFonts w:asciiTheme="minorHAnsi" w:hAnsiTheme="minorHAnsi" w:cstheme="minorHAnsi"/>
              </w:rPr>
              <w:t>5</w:t>
            </w:r>
            <w:r>
              <w:rPr>
                <w:rFonts w:asciiTheme="minorHAnsi" w:hAnsiTheme="minorHAnsi" w:cstheme="minorHAnsi"/>
              </w:rPr>
              <w:t xml:space="preserve"> Nov</w:t>
            </w:r>
          </w:p>
        </w:tc>
        <w:tc>
          <w:tcPr>
            <w:tcW w:w="8021" w:type="dxa"/>
            <w:shd w:val="clear" w:color="auto" w:fill="FFFF00"/>
          </w:tcPr>
          <w:p w14:paraId="7C33F3BE" w14:textId="5D040034" w:rsidR="000C0914" w:rsidRDefault="00EA683E" w:rsidP="000C0914">
            <w:pPr>
              <w:tabs>
                <w:tab w:val="left" w:leader="underscore" w:pos="4111"/>
                <w:tab w:val="left" w:leader="underscore" w:pos="6096"/>
              </w:tabs>
              <w:jc w:val="center"/>
              <w:rPr>
                <w:rFonts w:asciiTheme="minorHAnsi" w:hAnsiTheme="minorHAnsi" w:cstheme="minorHAnsi"/>
              </w:rPr>
            </w:pPr>
            <w:r>
              <w:rPr>
                <w:rFonts w:asciiTheme="minorHAnsi" w:hAnsiTheme="minorHAnsi" w:cstheme="minorHAnsi"/>
              </w:rPr>
              <w:t>1 day per week</w:t>
            </w:r>
            <w:r w:rsidR="001E2AB2">
              <w:rPr>
                <w:rFonts w:asciiTheme="minorHAnsi" w:hAnsiTheme="minorHAnsi" w:cstheme="minorHAnsi"/>
              </w:rPr>
              <w:t xml:space="preserve"> for 15 weeks</w:t>
            </w:r>
          </w:p>
          <w:p w14:paraId="1AC96222" w14:textId="11762346" w:rsidR="000C0914" w:rsidRDefault="000C0914" w:rsidP="000C0914">
            <w:pPr>
              <w:tabs>
                <w:tab w:val="left" w:leader="underscore" w:pos="4111"/>
                <w:tab w:val="left" w:leader="underscore" w:pos="6096"/>
              </w:tabs>
              <w:jc w:val="center"/>
              <w:rPr>
                <w:rFonts w:asciiTheme="minorHAnsi" w:hAnsiTheme="minorHAnsi" w:cstheme="minorHAnsi"/>
              </w:rPr>
            </w:pPr>
          </w:p>
        </w:tc>
      </w:tr>
      <w:tr w:rsidR="00947488" w14:paraId="367EF1DE" w14:textId="77777777" w:rsidTr="001151FA">
        <w:tc>
          <w:tcPr>
            <w:tcW w:w="2895" w:type="dxa"/>
            <w:shd w:val="clear" w:color="auto" w:fill="B8CCE4" w:themeFill="accent1" w:themeFillTint="66"/>
          </w:tcPr>
          <w:p w14:paraId="6900BEE4" w14:textId="5F2F8CB9" w:rsidR="00947488" w:rsidRDefault="00B06599" w:rsidP="00D30E78">
            <w:pPr>
              <w:tabs>
                <w:tab w:val="left" w:leader="underscore" w:pos="4111"/>
                <w:tab w:val="left" w:leader="underscore" w:pos="6096"/>
              </w:tabs>
              <w:jc w:val="center"/>
              <w:rPr>
                <w:rFonts w:asciiTheme="minorHAnsi" w:hAnsiTheme="minorHAnsi" w:cstheme="minorHAnsi"/>
              </w:rPr>
            </w:pPr>
            <w:r>
              <w:rPr>
                <w:rFonts w:asciiTheme="minorHAnsi" w:hAnsiTheme="minorHAnsi" w:cstheme="minorHAnsi"/>
              </w:rPr>
              <w:t>4</w:t>
            </w:r>
            <w:r w:rsidR="00947488">
              <w:rPr>
                <w:rFonts w:asciiTheme="minorHAnsi" w:hAnsiTheme="minorHAnsi" w:cstheme="minorHAnsi"/>
              </w:rPr>
              <w:t xml:space="preserve"> Nov – 2</w:t>
            </w:r>
            <w:r>
              <w:rPr>
                <w:rFonts w:asciiTheme="minorHAnsi" w:hAnsiTheme="minorHAnsi" w:cstheme="minorHAnsi"/>
              </w:rPr>
              <w:t>2</w:t>
            </w:r>
            <w:r w:rsidR="00947488">
              <w:rPr>
                <w:rFonts w:asciiTheme="minorHAnsi" w:hAnsiTheme="minorHAnsi" w:cstheme="minorHAnsi"/>
              </w:rPr>
              <w:t xml:space="preserve"> Nov</w:t>
            </w:r>
          </w:p>
        </w:tc>
        <w:tc>
          <w:tcPr>
            <w:tcW w:w="8021" w:type="dxa"/>
            <w:shd w:val="clear" w:color="auto" w:fill="B8CCE4" w:themeFill="accent1" w:themeFillTint="66"/>
          </w:tcPr>
          <w:p w14:paraId="399C2688" w14:textId="086720E8" w:rsidR="000C0914" w:rsidRDefault="00EA683E" w:rsidP="001151FA">
            <w:pPr>
              <w:tabs>
                <w:tab w:val="left" w:leader="underscore" w:pos="4111"/>
                <w:tab w:val="left" w:leader="underscore" w:pos="6096"/>
              </w:tabs>
              <w:jc w:val="center"/>
              <w:rPr>
                <w:rFonts w:asciiTheme="minorHAnsi" w:hAnsiTheme="minorHAnsi" w:cstheme="minorHAnsi"/>
              </w:rPr>
            </w:pPr>
            <w:r>
              <w:rPr>
                <w:rFonts w:asciiTheme="minorHAnsi" w:hAnsiTheme="minorHAnsi" w:cstheme="minorHAnsi"/>
              </w:rPr>
              <w:t>3-week block</w:t>
            </w:r>
          </w:p>
        </w:tc>
      </w:tr>
    </w:tbl>
    <w:p w14:paraId="686E2BD1" w14:textId="77777777" w:rsidR="00101D52" w:rsidRDefault="00101D52" w:rsidP="000F0408">
      <w:pPr>
        <w:spacing w:line="264" w:lineRule="auto"/>
        <w:ind w:right="-29"/>
        <w:rPr>
          <w:rFonts w:ascii="Calibri" w:hAnsi="Calibri" w:cs="Calibri"/>
          <w:color w:val="242424"/>
          <w:sz w:val="22"/>
          <w:szCs w:val="22"/>
          <w:shd w:val="clear" w:color="auto" w:fill="FFFFFF"/>
        </w:rPr>
      </w:pPr>
    </w:p>
    <w:p w14:paraId="53791886" w14:textId="130CADA4" w:rsidR="003E21EC" w:rsidRDefault="003E21EC" w:rsidP="000F0408">
      <w:pPr>
        <w:spacing w:line="264" w:lineRule="auto"/>
        <w:ind w:right="-29"/>
        <w:rPr>
          <w:rFonts w:ascii="Calibri" w:hAnsi="Calibri" w:cs="Calibri"/>
          <w:color w:val="242424"/>
          <w:sz w:val="22"/>
          <w:szCs w:val="22"/>
          <w:shd w:val="clear" w:color="auto" w:fill="FFFFFF"/>
        </w:rPr>
      </w:pPr>
      <w:r>
        <w:rPr>
          <w:rFonts w:ascii="Calibri" w:hAnsi="Calibri" w:cs="Calibri"/>
          <w:color w:val="242424"/>
          <w:sz w:val="22"/>
          <w:szCs w:val="22"/>
          <w:shd w:val="clear" w:color="auto" w:fill="FFFFFF"/>
        </w:rPr>
        <w:t>*Interstate placement dates may vary to align with the state or territory’s school calendar.</w:t>
      </w:r>
      <w:r>
        <w:rPr>
          <w:rFonts w:ascii="Calibri" w:hAnsi="Calibri" w:cs="Calibri"/>
          <w:color w:val="242424"/>
          <w:sz w:val="22"/>
          <w:szCs w:val="22"/>
        </w:rPr>
        <w:br/>
      </w:r>
      <w:r>
        <w:rPr>
          <w:rFonts w:ascii="Calibri" w:hAnsi="Calibri" w:cs="Calibri"/>
          <w:color w:val="242424"/>
          <w:sz w:val="22"/>
          <w:szCs w:val="22"/>
          <w:shd w:val="clear" w:color="auto" w:fill="FFFFFF"/>
        </w:rPr>
        <w:t>*Private or Independent school placement dates for the Block 3 (mid-year) may start and end 1 week earlier to align with school calendar.</w:t>
      </w:r>
    </w:p>
    <w:p w14:paraId="30E99CFE" w14:textId="77777777" w:rsidR="003E21EC" w:rsidRDefault="003E21EC" w:rsidP="000F0408">
      <w:pPr>
        <w:spacing w:line="264" w:lineRule="auto"/>
        <w:ind w:right="-29"/>
        <w:rPr>
          <w:rFonts w:ascii="Calibri" w:hAnsi="Calibri" w:cs="Calibri"/>
          <w:color w:val="242424"/>
          <w:sz w:val="22"/>
          <w:szCs w:val="22"/>
          <w:shd w:val="clear" w:color="auto" w:fill="FFFFFF"/>
        </w:rPr>
      </w:pPr>
    </w:p>
    <w:p w14:paraId="55F09537" w14:textId="67AE9DD3" w:rsidR="000F0408" w:rsidRDefault="00B2278C" w:rsidP="000F0408">
      <w:pPr>
        <w:spacing w:line="264" w:lineRule="auto"/>
        <w:ind w:right="-29"/>
        <w:rPr>
          <w:rFonts w:asciiTheme="minorHAnsi" w:hAnsiTheme="minorHAnsi" w:cstheme="minorHAnsi"/>
        </w:rPr>
      </w:pPr>
      <w:r w:rsidRPr="00CA61CE">
        <w:rPr>
          <w:rFonts w:asciiTheme="minorHAnsi" w:hAnsiTheme="minorHAnsi" w:cstheme="minorHAnsi"/>
          <w:bCs/>
        </w:rPr>
        <w:t xml:space="preserve">All </w:t>
      </w:r>
      <w:r w:rsidRPr="00C75105">
        <w:rPr>
          <w:rFonts w:asciiTheme="minorHAnsi" w:hAnsiTheme="minorHAnsi" w:cstheme="minorHAnsi"/>
        </w:rPr>
        <w:t xml:space="preserve">placement types </w:t>
      </w:r>
      <w:r>
        <w:rPr>
          <w:rFonts w:asciiTheme="minorHAnsi" w:hAnsiTheme="minorHAnsi" w:cstheme="minorHAnsi"/>
        </w:rPr>
        <w:t xml:space="preserve">enable </w:t>
      </w:r>
      <w:r w:rsidRPr="00C75105">
        <w:rPr>
          <w:rFonts w:asciiTheme="minorHAnsi" w:hAnsiTheme="minorHAnsi" w:cstheme="minorHAnsi"/>
        </w:rPr>
        <w:t>pre-service teachers (PST</w:t>
      </w:r>
      <w:r>
        <w:rPr>
          <w:rFonts w:asciiTheme="minorHAnsi" w:hAnsiTheme="minorHAnsi" w:cstheme="minorHAnsi"/>
        </w:rPr>
        <w:t>s</w:t>
      </w:r>
      <w:r w:rsidRPr="00C75105">
        <w:rPr>
          <w:rFonts w:asciiTheme="minorHAnsi" w:hAnsiTheme="minorHAnsi" w:cstheme="minorHAnsi"/>
        </w:rPr>
        <w:t xml:space="preserve">) to be introduced to teaching as a profession, to actively contribute to </w:t>
      </w:r>
      <w:r>
        <w:rPr>
          <w:rFonts w:asciiTheme="minorHAnsi" w:hAnsiTheme="minorHAnsi" w:cstheme="minorHAnsi"/>
        </w:rPr>
        <w:t xml:space="preserve">student success, </w:t>
      </w:r>
      <w:r w:rsidRPr="00C75105">
        <w:rPr>
          <w:rFonts w:asciiTheme="minorHAnsi" w:hAnsiTheme="minorHAnsi" w:cstheme="minorHAnsi"/>
        </w:rPr>
        <w:t xml:space="preserve">school life, and to determine whether </w:t>
      </w:r>
      <w:r>
        <w:rPr>
          <w:rFonts w:asciiTheme="minorHAnsi" w:hAnsiTheme="minorHAnsi" w:cstheme="minorHAnsi"/>
        </w:rPr>
        <w:t xml:space="preserve">teaching </w:t>
      </w:r>
      <w:r w:rsidRPr="00C75105">
        <w:rPr>
          <w:rFonts w:asciiTheme="minorHAnsi" w:hAnsiTheme="minorHAnsi" w:cstheme="minorHAnsi"/>
        </w:rPr>
        <w:t xml:space="preserve">is the right career choice for them. </w:t>
      </w:r>
      <w:bookmarkStart w:id="17" w:name="_Toc93311645"/>
    </w:p>
    <w:p w14:paraId="613A04C6" w14:textId="77777777" w:rsidR="0049079F" w:rsidRDefault="0049079F" w:rsidP="004F4819">
      <w:pPr>
        <w:pStyle w:val="Heading2"/>
      </w:pPr>
      <w:bookmarkStart w:id="18" w:name="_Toc126583806"/>
      <w:bookmarkStart w:id="19" w:name="_Toc126583998"/>
      <w:bookmarkStart w:id="20" w:name="_Toc126584667"/>
    </w:p>
    <w:p w14:paraId="787BDA6A" w14:textId="019C38C1" w:rsidR="00785719" w:rsidRPr="00C82B20" w:rsidRDefault="00785719" w:rsidP="004F4819">
      <w:pPr>
        <w:pStyle w:val="Heading2"/>
      </w:pPr>
      <w:bookmarkStart w:id="21" w:name="_Toc153537252"/>
      <w:r w:rsidRPr="00C82B20">
        <w:t>Overview of the Placement</w:t>
      </w:r>
      <w:bookmarkEnd w:id="17"/>
      <w:bookmarkEnd w:id="18"/>
      <w:bookmarkEnd w:id="19"/>
      <w:bookmarkEnd w:id="20"/>
      <w:bookmarkEnd w:id="21"/>
      <w:r w:rsidRPr="00C82B20">
        <w:t xml:space="preserve"> </w:t>
      </w:r>
    </w:p>
    <w:p w14:paraId="6B79B1D9" w14:textId="2F33B7A9" w:rsidR="00785719" w:rsidRPr="0052620D" w:rsidRDefault="00785719" w:rsidP="0052620D">
      <w:pPr>
        <w:rPr>
          <w:rFonts w:asciiTheme="minorHAnsi" w:hAnsiTheme="minorHAnsi" w:cstheme="minorHAnsi"/>
          <w:b/>
          <w:bCs/>
          <w:sz w:val="28"/>
          <w:szCs w:val="28"/>
        </w:rPr>
      </w:pPr>
      <w:r>
        <w:rPr>
          <w:rFonts w:asciiTheme="minorHAnsi" w:hAnsiTheme="minorHAnsi" w:cstheme="minorHAnsi"/>
          <w:b/>
          <w:noProof/>
          <w:sz w:val="32"/>
          <w:szCs w:val="28"/>
          <w:lang w:val="en-US" w:eastAsia="en-US"/>
        </w:rPr>
        <mc:AlternateContent>
          <mc:Choice Requires="wps">
            <w:drawing>
              <wp:anchor distT="0" distB="0" distL="114300" distR="114300" simplePos="0" relativeHeight="251706368" behindDoc="0" locked="0" layoutInCell="1" allowOverlap="1" wp14:anchorId="7B8A0557" wp14:editId="78FBCD81">
                <wp:simplePos x="0" y="0"/>
                <wp:positionH relativeFrom="margin">
                  <wp:posOffset>-660</wp:posOffset>
                </wp:positionH>
                <wp:positionV relativeFrom="paragraph">
                  <wp:posOffset>7468</wp:posOffset>
                </wp:positionV>
                <wp:extent cx="5925312" cy="11734"/>
                <wp:effectExtent l="0" t="0" r="37465" b="26670"/>
                <wp:wrapNone/>
                <wp:docPr id="161" name="Straight Connector 161"/>
                <wp:cNvGraphicFramePr/>
                <a:graphic xmlns:a="http://schemas.openxmlformats.org/drawingml/2006/main">
                  <a:graphicData uri="http://schemas.microsoft.com/office/word/2010/wordprocessingShape">
                    <wps:wsp>
                      <wps:cNvCnPr/>
                      <wps:spPr>
                        <a:xfrm flipV="1">
                          <a:off x="0" y="0"/>
                          <a:ext cx="5925312" cy="117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D4B3BF" id="Straight Connector 161" o:spid="_x0000_s1026" style="position:absolute;flip:y;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6pt" to="46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" strokecolor="#4579b8 [3044]">
                <w10:wrap anchorx="margin"/>
              </v:line>
            </w:pict>
          </mc:Fallback>
        </mc:AlternateContent>
      </w:r>
      <w:bookmarkStart w:id="22" w:name="_Toc93311646"/>
      <w:r w:rsidR="0052620D">
        <w:br/>
      </w:r>
      <w:r w:rsidRPr="0052620D">
        <w:rPr>
          <w:rFonts w:asciiTheme="minorHAnsi" w:hAnsiTheme="minorHAnsi" w:cstheme="minorHAnsi"/>
          <w:b/>
          <w:bCs/>
          <w:sz w:val="28"/>
          <w:szCs w:val="28"/>
        </w:rPr>
        <w:t>Learning Outcomes</w:t>
      </w:r>
      <w:bookmarkEnd w:id="22"/>
    </w:p>
    <w:p w14:paraId="36A8BC3B" w14:textId="063DB65D" w:rsidR="00785719" w:rsidRDefault="00785719" w:rsidP="00785719">
      <w:pPr>
        <w:spacing w:line="276" w:lineRule="auto"/>
        <w:rPr>
          <w:rFonts w:asciiTheme="minorHAnsi" w:hAnsiTheme="minorHAnsi" w:cstheme="minorHAnsi"/>
          <w:szCs w:val="28"/>
        </w:rPr>
      </w:pPr>
      <w:r w:rsidRPr="00760755">
        <w:rPr>
          <w:rFonts w:asciiTheme="minorHAnsi" w:hAnsiTheme="minorHAnsi" w:cstheme="minorHAnsi"/>
          <w:szCs w:val="28"/>
        </w:rPr>
        <w:t>This professional experience provides an opportunity for pre-service teachers to:</w:t>
      </w:r>
    </w:p>
    <w:p w14:paraId="0889C682" w14:textId="77777777" w:rsidR="00065D92" w:rsidRPr="00760755" w:rsidRDefault="00065D92" w:rsidP="00785719">
      <w:pPr>
        <w:spacing w:line="276" w:lineRule="auto"/>
        <w:rPr>
          <w:rFonts w:asciiTheme="minorHAnsi" w:hAnsiTheme="minorHAnsi" w:cstheme="minorHAnsi"/>
          <w:szCs w:val="28"/>
        </w:rPr>
      </w:pPr>
    </w:p>
    <w:p w14:paraId="0249FA94" w14:textId="77777777" w:rsidR="00785719" w:rsidRPr="00E7145F" w:rsidRDefault="00785719" w:rsidP="00785719">
      <w:pPr>
        <w:pStyle w:val="ListParagraph"/>
        <w:numPr>
          <w:ilvl w:val="0"/>
          <w:numId w:val="13"/>
        </w:numPr>
        <w:spacing w:line="276" w:lineRule="auto"/>
        <w:rPr>
          <w:rFonts w:asciiTheme="minorHAnsi" w:hAnsiTheme="minorHAnsi" w:cstheme="minorHAnsi"/>
          <w:szCs w:val="28"/>
        </w:rPr>
      </w:pPr>
      <w:r w:rsidRPr="00E7145F">
        <w:rPr>
          <w:rFonts w:asciiTheme="minorHAnsi" w:hAnsiTheme="minorHAnsi" w:cstheme="minorHAnsi"/>
          <w:szCs w:val="28"/>
        </w:rPr>
        <w:t xml:space="preserve">observe how teachers interact </w:t>
      </w:r>
      <w:r>
        <w:rPr>
          <w:rFonts w:asciiTheme="minorHAnsi" w:hAnsiTheme="minorHAnsi" w:cstheme="minorHAnsi"/>
          <w:szCs w:val="28"/>
        </w:rPr>
        <w:t xml:space="preserve">with </w:t>
      </w:r>
      <w:r w:rsidRPr="00E7145F">
        <w:rPr>
          <w:rFonts w:asciiTheme="minorHAnsi" w:hAnsiTheme="minorHAnsi" w:cstheme="minorHAnsi"/>
          <w:szCs w:val="28"/>
        </w:rPr>
        <w:t xml:space="preserve">and </w:t>
      </w:r>
      <w:r>
        <w:rPr>
          <w:rFonts w:asciiTheme="minorHAnsi" w:hAnsiTheme="minorHAnsi" w:cstheme="minorHAnsi"/>
          <w:szCs w:val="28"/>
        </w:rPr>
        <w:t xml:space="preserve">support </w:t>
      </w:r>
      <w:proofErr w:type="gramStart"/>
      <w:r w:rsidRPr="00E7145F">
        <w:rPr>
          <w:rFonts w:asciiTheme="minorHAnsi" w:hAnsiTheme="minorHAnsi" w:cstheme="minorHAnsi"/>
          <w:szCs w:val="28"/>
        </w:rPr>
        <w:t>students</w:t>
      </w:r>
      <w:proofErr w:type="gramEnd"/>
    </w:p>
    <w:p w14:paraId="6B1EBCC1" w14:textId="77777777" w:rsidR="00785719" w:rsidRPr="00E7145F" w:rsidRDefault="00785719" w:rsidP="00785719">
      <w:pPr>
        <w:pStyle w:val="ListParagraph"/>
        <w:numPr>
          <w:ilvl w:val="0"/>
          <w:numId w:val="13"/>
        </w:numPr>
        <w:spacing w:line="276" w:lineRule="auto"/>
        <w:rPr>
          <w:rFonts w:asciiTheme="minorHAnsi" w:hAnsiTheme="minorHAnsi" w:cstheme="minorHAnsi"/>
          <w:szCs w:val="28"/>
        </w:rPr>
      </w:pPr>
      <w:r w:rsidRPr="00E7145F">
        <w:rPr>
          <w:rFonts w:asciiTheme="minorHAnsi" w:hAnsiTheme="minorHAnsi" w:cstheme="minorHAnsi"/>
          <w:szCs w:val="28"/>
        </w:rPr>
        <w:t xml:space="preserve">develop an understanding of school policies and </w:t>
      </w:r>
      <w:proofErr w:type="gramStart"/>
      <w:r w:rsidRPr="00E7145F">
        <w:rPr>
          <w:rFonts w:asciiTheme="minorHAnsi" w:hAnsiTheme="minorHAnsi" w:cstheme="minorHAnsi"/>
          <w:szCs w:val="28"/>
        </w:rPr>
        <w:t>practices</w:t>
      </w:r>
      <w:proofErr w:type="gramEnd"/>
    </w:p>
    <w:p w14:paraId="153C32C7" w14:textId="77777777" w:rsidR="00785719" w:rsidRPr="00E7145F" w:rsidRDefault="00785719" w:rsidP="00785719">
      <w:pPr>
        <w:pStyle w:val="ListParagraph"/>
        <w:numPr>
          <w:ilvl w:val="0"/>
          <w:numId w:val="13"/>
        </w:numPr>
        <w:spacing w:line="276" w:lineRule="auto"/>
        <w:rPr>
          <w:rFonts w:asciiTheme="minorHAnsi" w:hAnsiTheme="minorHAnsi" w:cstheme="minorHAnsi"/>
          <w:szCs w:val="28"/>
        </w:rPr>
      </w:pPr>
      <w:r w:rsidRPr="00E7145F">
        <w:rPr>
          <w:rFonts w:asciiTheme="minorHAnsi" w:hAnsiTheme="minorHAnsi" w:cstheme="minorHAnsi"/>
          <w:szCs w:val="28"/>
        </w:rPr>
        <w:t xml:space="preserve">observe and reflect on effective teaching and </w:t>
      </w:r>
      <w:proofErr w:type="gramStart"/>
      <w:r w:rsidRPr="00E7145F">
        <w:rPr>
          <w:rFonts w:asciiTheme="minorHAnsi" w:hAnsiTheme="minorHAnsi" w:cstheme="minorHAnsi"/>
          <w:szCs w:val="28"/>
        </w:rPr>
        <w:t>learning</w:t>
      </w:r>
      <w:proofErr w:type="gramEnd"/>
    </w:p>
    <w:p w14:paraId="4174ADAC" w14:textId="77777777" w:rsidR="00785719" w:rsidRPr="00E7145F" w:rsidRDefault="00785719" w:rsidP="00785719">
      <w:pPr>
        <w:pStyle w:val="ListParagraph"/>
        <w:numPr>
          <w:ilvl w:val="0"/>
          <w:numId w:val="13"/>
        </w:numPr>
        <w:spacing w:line="276" w:lineRule="auto"/>
        <w:rPr>
          <w:rFonts w:asciiTheme="minorHAnsi" w:hAnsiTheme="minorHAnsi" w:cstheme="minorHAnsi"/>
          <w:szCs w:val="28"/>
        </w:rPr>
      </w:pPr>
      <w:r w:rsidRPr="00E7145F">
        <w:rPr>
          <w:rFonts w:asciiTheme="minorHAnsi" w:hAnsiTheme="minorHAnsi" w:cstheme="minorHAnsi"/>
          <w:szCs w:val="28"/>
        </w:rPr>
        <w:t>learn about student diversity, inclusion</w:t>
      </w:r>
      <w:r>
        <w:rPr>
          <w:rFonts w:asciiTheme="minorHAnsi" w:hAnsiTheme="minorHAnsi" w:cstheme="minorHAnsi"/>
          <w:szCs w:val="28"/>
        </w:rPr>
        <w:t xml:space="preserve">, </w:t>
      </w:r>
      <w:r w:rsidRPr="00E7145F">
        <w:rPr>
          <w:rFonts w:asciiTheme="minorHAnsi" w:hAnsiTheme="minorHAnsi" w:cstheme="minorHAnsi"/>
          <w:szCs w:val="28"/>
        </w:rPr>
        <w:t xml:space="preserve">and </w:t>
      </w:r>
      <w:proofErr w:type="gramStart"/>
      <w:r w:rsidRPr="00E7145F">
        <w:rPr>
          <w:rFonts w:asciiTheme="minorHAnsi" w:hAnsiTheme="minorHAnsi" w:cstheme="minorHAnsi"/>
          <w:szCs w:val="28"/>
        </w:rPr>
        <w:t>differentiation</w:t>
      </w:r>
      <w:proofErr w:type="gramEnd"/>
    </w:p>
    <w:p w14:paraId="34376DDC" w14:textId="77777777" w:rsidR="00785719" w:rsidRPr="00E7145F" w:rsidRDefault="00785719" w:rsidP="00785719">
      <w:pPr>
        <w:pStyle w:val="ListParagraph"/>
        <w:numPr>
          <w:ilvl w:val="0"/>
          <w:numId w:val="13"/>
        </w:numPr>
        <w:spacing w:line="276" w:lineRule="auto"/>
        <w:rPr>
          <w:rFonts w:asciiTheme="minorHAnsi" w:hAnsiTheme="minorHAnsi" w:cstheme="minorHAnsi"/>
          <w:szCs w:val="28"/>
        </w:rPr>
      </w:pPr>
      <w:r>
        <w:rPr>
          <w:rFonts w:asciiTheme="minorHAnsi" w:hAnsiTheme="minorHAnsi" w:cstheme="minorHAnsi"/>
          <w:szCs w:val="28"/>
        </w:rPr>
        <w:t xml:space="preserve">develop an understanding of </w:t>
      </w:r>
      <w:r w:rsidRPr="00E7145F">
        <w:rPr>
          <w:rFonts w:asciiTheme="minorHAnsi" w:hAnsiTheme="minorHAnsi" w:cstheme="minorHAnsi"/>
          <w:szCs w:val="28"/>
        </w:rPr>
        <w:t xml:space="preserve">the use of ICTs in </w:t>
      </w:r>
      <w:proofErr w:type="gramStart"/>
      <w:r w:rsidRPr="00E7145F">
        <w:rPr>
          <w:rFonts w:asciiTheme="minorHAnsi" w:hAnsiTheme="minorHAnsi" w:cstheme="minorHAnsi"/>
          <w:szCs w:val="28"/>
        </w:rPr>
        <w:t>schools</w:t>
      </w:r>
      <w:proofErr w:type="gramEnd"/>
    </w:p>
    <w:p w14:paraId="4D7E6A9C" w14:textId="77777777" w:rsidR="00785719" w:rsidRPr="00E7145F" w:rsidRDefault="00785719" w:rsidP="00785719">
      <w:pPr>
        <w:pStyle w:val="ListParagraph"/>
        <w:numPr>
          <w:ilvl w:val="0"/>
          <w:numId w:val="13"/>
        </w:numPr>
        <w:spacing w:line="276" w:lineRule="auto"/>
        <w:rPr>
          <w:rFonts w:asciiTheme="minorHAnsi" w:hAnsiTheme="minorHAnsi" w:cstheme="minorHAnsi"/>
          <w:szCs w:val="28"/>
        </w:rPr>
      </w:pPr>
      <w:r w:rsidRPr="00E7145F">
        <w:rPr>
          <w:rFonts w:asciiTheme="minorHAnsi" w:hAnsiTheme="minorHAnsi" w:cstheme="minorHAnsi"/>
          <w:szCs w:val="28"/>
        </w:rPr>
        <w:t xml:space="preserve">connect theoretical understandings to </w:t>
      </w:r>
      <w:proofErr w:type="gramStart"/>
      <w:r w:rsidRPr="00E7145F">
        <w:rPr>
          <w:rFonts w:asciiTheme="minorHAnsi" w:hAnsiTheme="minorHAnsi" w:cstheme="minorHAnsi"/>
          <w:szCs w:val="28"/>
        </w:rPr>
        <w:t>teaching</w:t>
      </w:r>
      <w:proofErr w:type="gramEnd"/>
      <w:r w:rsidRPr="00E7145F">
        <w:rPr>
          <w:rFonts w:asciiTheme="minorHAnsi" w:hAnsiTheme="minorHAnsi" w:cstheme="minorHAnsi"/>
          <w:szCs w:val="28"/>
        </w:rPr>
        <w:t xml:space="preserve"> </w:t>
      </w:r>
    </w:p>
    <w:p w14:paraId="05CCCCC6" w14:textId="77777777" w:rsidR="00785719" w:rsidRPr="00E7145F" w:rsidRDefault="00785719" w:rsidP="00785719">
      <w:pPr>
        <w:pStyle w:val="ListParagraph"/>
        <w:numPr>
          <w:ilvl w:val="0"/>
          <w:numId w:val="13"/>
        </w:numPr>
        <w:spacing w:line="276" w:lineRule="auto"/>
        <w:rPr>
          <w:rFonts w:asciiTheme="minorHAnsi" w:hAnsiTheme="minorHAnsi" w:cstheme="minorHAnsi"/>
          <w:szCs w:val="28"/>
        </w:rPr>
      </w:pPr>
      <w:r>
        <w:rPr>
          <w:rFonts w:asciiTheme="minorHAnsi" w:hAnsiTheme="minorHAnsi" w:cstheme="minorHAnsi"/>
          <w:szCs w:val="28"/>
        </w:rPr>
        <w:t xml:space="preserve">practice teaching and </w:t>
      </w:r>
      <w:r w:rsidRPr="00E7145F">
        <w:rPr>
          <w:rFonts w:asciiTheme="minorHAnsi" w:hAnsiTheme="minorHAnsi" w:cstheme="minorHAnsi"/>
          <w:szCs w:val="28"/>
        </w:rPr>
        <w:t xml:space="preserve">support </w:t>
      </w:r>
      <w:r>
        <w:rPr>
          <w:rFonts w:asciiTheme="minorHAnsi" w:hAnsiTheme="minorHAnsi" w:cstheme="minorHAnsi"/>
          <w:szCs w:val="28"/>
        </w:rPr>
        <w:t>student learning</w:t>
      </w:r>
    </w:p>
    <w:p w14:paraId="1CD88333" w14:textId="77777777" w:rsidR="00785719" w:rsidRPr="00E7145F" w:rsidRDefault="00785719" w:rsidP="00785719">
      <w:pPr>
        <w:pStyle w:val="ListParagraph"/>
        <w:numPr>
          <w:ilvl w:val="0"/>
          <w:numId w:val="13"/>
        </w:numPr>
        <w:spacing w:line="276" w:lineRule="auto"/>
        <w:rPr>
          <w:rFonts w:asciiTheme="minorHAnsi" w:hAnsiTheme="minorHAnsi" w:cstheme="minorHAnsi"/>
          <w:szCs w:val="28"/>
        </w:rPr>
      </w:pPr>
      <w:r w:rsidRPr="00E7145F">
        <w:rPr>
          <w:rFonts w:asciiTheme="minorHAnsi" w:hAnsiTheme="minorHAnsi" w:cstheme="minorHAnsi"/>
          <w:szCs w:val="28"/>
        </w:rPr>
        <w:t xml:space="preserve">contribute to the classroom learning program and to the </w:t>
      </w:r>
      <w:proofErr w:type="gramStart"/>
      <w:r w:rsidRPr="00E7145F">
        <w:rPr>
          <w:rFonts w:asciiTheme="minorHAnsi" w:hAnsiTheme="minorHAnsi" w:cstheme="minorHAnsi"/>
          <w:szCs w:val="28"/>
        </w:rPr>
        <w:t>school</w:t>
      </w:r>
      <w:proofErr w:type="gramEnd"/>
    </w:p>
    <w:p w14:paraId="392E0901" w14:textId="77777777" w:rsidR="00785719" w:rsidRPr="00E7145F" w:rsidRDefault="00785719" w:rsidP="00785719">
      <w:pPr>
        <w:pStyle w:val="ListParagraph"/>
        <w:numPr>
          <w:ilvl w:val="0"/>
          <w:numId w:val="13"/>
        </w:numPr>
        <w:spacing w:line="276" w:lineRule="auto"/>
        <w:rPr>
          <w:rFonts w:asciiTheme="minorHAnsi" w:hAnsiTheme="minorHAnsi" w:cstheme="minorHAnsi"/>
          <w:szCs w:val="28"/>
        </w:rPr>
      </w:pPr>
      <w:r w:rsidRPr="00E7145F">
        <w:rPr>
          <w:rFonts w:asciiTheme="minorHAnsi" w:hAnsiTheme="minorHAnsi" w:cstheme="minorHAnsi"/>
          <w:szCs w:val="28"/>
        </w:rPr>
        <w:t>interact professionally with students,</w:t>
      </w:r>
      <w:r>
        <w:rPr>
          <w:rFonts w:asciiTheme="minorHAnsi" w:hAnsiTheme="minorHAnsi" w:cstheme="minorHAnsi"/>
          <w:szCs w:val="28"/>
        </w:rPr>
        <w:t xml:space="preserve"> staff and parents/</w:t>
      </w:r>
      <w:proofErr w:type="gramStart"/>
      <w:r>
        <w:rPr>
          <w:rFonts w:asciiTheme="minorHAnsi" w:hAnsiTheme="minorHAnsi" w:cstheme="minorHAnsi"/>
          <w:szCs w:val="28"/>
        </w:rPr>
        <w:t>caregivers</w:t>
      </w:r>
      <w:proofErr w:type="gramEnd"/>
    </w:p>
    <w:p w14:paraId="4B86C513" w14:textId="55C4B82D" w:rsidR="008C2AF2" w:rsidRPr="000F0408" w:rsidRDefault="00785719" w:rsidP="000F0408">
      <w:pPr>
        <w:pStyle w:val="ListParagraph"/>
        <w:numPr>
          <w:ilvl w:val="0"/>
          <w:numId w:val="13"/>
        </w:numPr>
        <w:spacing w:line="276" w:lineRule="auto"/>
        <w:rPr>
          <w:rFonts w:asciiTheme="minorHAnsi" w:hAnsiTheme="minorHAnsi" w:cstheme="minorHAnsi"/>
          <w:szCs w:val="28"/>
        </w:rPr>
      </w:pPr>
      <w:r w:rsidRPr="00E7145F">
        <w:rPr>
          <w:rFonts w:asciiTheme="minorHAnsi" w:hAnsiTheme="minorHAnsi" w:cstheme="minorHAnsi"/>
          <w:szCs w:val="28"/>
        </w:rPr>
        <w:t xml:space="preserve">clarify their commitment to becoming a secondary </w:t>
      </w:r>
      <w:proofErr w:type="gramStart"/>
      <w:r w:rsidRPr="00E7145F">
        <w:rPr>
          <w:rFonts w:asciiTheme="minorHAnsi" w:hAnsiTheme="minorHAnsi" w:cstheme="minorHAnsi"/>
          <w:szCs w:val="28"/>
        </w:rPr>
        <w:t>teacher</w:t>
      </w:r>
      <w:bookmarkStart w:id="23" w:name="_Toc93311647"/>
      <w:proofErr w:type="gramEnd"/>
    </w:p>
    <w:p w14:paraId="590F64FA" w14:textId="3D479752" w:rsidR="00785719" w:rsidRPr="00654F9C" w:rsidRDefault="00785719" w:rsidP="00785719">
      <w:pPr>
        <w:pStyle w:val="Heading4"/>
      </w:pPr>
      <w:r w:rsidRPr="00654F9C">
        <w:t>Success Criteria</w:t>
      </w:r>
      <w:bookmarkEnd w:id="23"/>
    </w:p>
    <w:p w14:paraId="3EA1C2A2" w14:textId="74F14819" w:rsidR="00785719" w:rsidRDefault="00785719" w:rsidP="00785719">
      <w:pPr>
        <w:rPr>
          <w:rFonts w:asciiTheme="minorHAnsi" w:hAnsiTheme="minorHAnsi" w:cstheme="minorHAnsi"/>
        </w:rPr>
      </w:pPr>
      <w:r w:rsidRPr="00E7145F">
        <w:rPr>
          <w:rFonts w:asciiTheme="minorHAnsi" w:hAnsiTheme="minorHAnsi" w:cstheme="minorHAnsi"/>
        </w:rPr>
        <w:t>By the end of this placement, PSTs will be able to:</w:t>
      </w:r>
    </w:p>
    <w:p w14:paraId="6767EF3A" w14:textId="77777777" w:rsidR="00065D92" w:rsidRPr="00E7145F" w:rsidRDefault="00065D92" w:rsidP="00785719">
      <w:pPr>
        <w:rPr>
          <w:rFonts w:asciiTheme="minorHAnsi" w:hAnsiTheme="minorHAnsi" w:cstheme="minorHAnsi"/>
        </w:rPr>
      </w:pPr>
    </w:p>
    <w:p w14:paraId="5EB48556" w14:textId="77777777" w:rsidR="00785719" w:rsidRPr="00E7145F" w:rsidRDefault="00785719" w:rsidP="00785719">
      <w:pPr>
        <w:pStyle w:val="ListParagraph"/>
        <w:numPr>
          <w:ilvl w:val="0"/>
          <w:numId w:val="14"/>
        </w:numPr>
        <w:spacing w:line="276" w:lineRule="auto"/>
        <w:ind w:right="680"/>
        <w:jc w:val="both"/>
        <w:rPr>
          <w:rFonts w:asciiTheme="minorHAnsi" w:hAnsiTheme="minorHAnsi" w:cstheme="minorHAnsi"/>
        </w:rPr>
      </w:pPr>
      <w:r w:rsidRPr="00E7145F">
        <w:rPr>
          <w:rFonts w:asciiTheme="minorHAnsi" w:hAnsiTheme="minorHAnsi" w:cstheme="minorHAnsi"/>
        </w:rPr>
        <w:t xml:space="preserve">understand the role of teachers in contemporary </w:t>
      </w:r>
      <w:proofErr w:type="gramStart"/>
      <w:r w:rsidRPr="00E7145F">
        <w:rPr>
          <w:rFonts w:asciiTheme="minorHAnsi" w:hAnsiTheme="minorHAnsi" w:cstheme="minorHAnsi"/>
        </w:rPr>
        <w:t>schools</w:t>
      </w:r>
      <w:proofErr w:type="gramEnd"/>
    </w:p>
    <w:p w14:paraId="4E6C0ED4" w14:textId="77777777" w:rsidR="00785719" w:rsidRPr="00E7145F" w:rsidRDefault="00785719" w:rsidP="00785719">
      <w:pPr>
        <w:pStyle w:val="ListParagraph"/>
        <w:numPr>
          <w:ilvl w:val="0"/>
          <w:numId w:val="14"/>
        </w:numPr>
        <w:spacing w:line="276" w:lineRule="auto"/>
        <w:ind w:right="680"/>
        <w:jc w:val="both"/>
        <w:rPr>
          <w:rFonts w:asciiTheme="minorHAnsi" w:hAnsiTheme="minorHAnsi" w:cstheme="minorHAnsi"/>
        </w:rPr>
      </w:pPr>
      <w:r w:rsidRPr="00E7145F">
        <w:rPr>
          <w:rFonts w:asciiTheme="minorHAnsi" w:hAnsiTheme="minorHAnsi" w:cstheme="minorHAnsi"/>
        </w:rPr>
        <w:t>interact</w:t>
      </w:r>
      <w:r>
        <w:rPr>
          <w:rFonts w:asciiTheme="minorHAnsi" w:hAnsiTheme="minorHAnsi" w:cstheme="minorHAnsi"/>
        </w:rPr>
        <w:t xml:space="preserve"> </w:t>
      </w:r>
      <w:r w:rsidRPr="00E7145F">
        <w:rPr>
          <w:rFonts w:asciiTheme="minorHAnsi" w:hAnsiTheme="minorHAnsi" w:cstheme="minorHAnsi"/>
        </w:rPr>
        <w:t>professional</w:t>
      </w:r>
      <w:r>
        <w:rPr>
          <w:rFonts w:asciiTheme="minorHAnsi" w:hAnsiTheme="minorHAnsi" w:cstheme="minorHAnsi"/>
        </w:rPr>
        <w:t>ly</w:t>
      </w:r>
      <w:r w:rsidRPr="00E7145F">
        <w:rPr>
          <w:rFonts w:asciiTheme="minorHAnsi" w:hAnsiTheme="minorHAnsi" w:cstheme="minorHAnsi"/>
        </w:rPr>
        <w:t>,</w:t>
      </w:r>
      <w:r>
        <w:rPr>
          <w:rFonts w:asciiTheme="minorHAnsi" w:hAnsiTheme="minorHAnsi" w:cstheme="minorHAnsi"/>
        </w:rPr>
        <w:t xml:space="preserve"> and ethically </w:t>
      </w:r>
      <w:r w:rsidRPr="00E7145F">
        <w:rPr>
          <w:rFonts w:asciiTheme="minorHAnsi" w:hAnsiTheme="minorHAnsi" w:cstheme="minorHAnsi"/>
        </w:rPr>
        <w:t>with staff</w:t>
      </w:r>
      <w:r>
        <w:rPr>
          <w:rFonts w:asciiTheme="minorHAnsi" w:hAnsiTheme="minorHAnsi" w:cstheme="minorHAnsi"/>
        </w:rPr>
        <w:t xml:space="preserve">, </w:t>
      </w:r>
      <w:r w:rsidRPr="00E7145F">
        <w:rPr>
          <w:rFonts w:asciiTheme="minorHAnsi" w:hAnsiTheme="minorHAnsi" w:cstheme="minorHAnsi"/>
        </w:rPr>
        <w:t>students</w:t>
      </w:r>
      <w:r>
        <w:rPr>
          <w:rFonts w:asciiTheme="minorHAnsi" w:hAnsiTheme="minorHAnsi" w:cstheme="minorHAnsi"/>
        </w:rPr>
        <w:t xml:space="preserve">, </w:t>
      </w:r>
      <w:r w:rsidRPr="00E7145F">
        <w:rPr>
          <w:rFonts w:asciiTheme="minorHAnsi" w:hAnsiTheme="minorHAnsi" w:cstheme="minorHAnsi"/>
        </w:rPr>
        <w:t>and</w:t>
      </w:r>
      <w:r>
        <w:rPr>
          <w:rFonts w:asciiTheme="minorHAnsi" w:hAnsiTheme="minorHAnsi" w:cstheme="minorHAnsi"/>
        </w:rPr>
        <w:t xml:space="preserve"> </w:t>
      </w:r>
      <w:r w:rsidRPr="00E7145F">
        <w:rPr>
          <w:rFonts w:asciiTheme="minorHAnsi" w:hAnsiTheme="minorHAnsi" w:cstheme="minorHAnsi"/>
        </w:rPr>
        <w:t xml:space="preserve">the school </w:t>
      </w:r>
      <w:proofErr w:type="gramStart"/>
      <w:r w:rsidRPr="00E7145F">
        <w:rPr>
          <w:rFonts w:asciiTheme="minorHAnsi" w:hAnsiTheme="minorHAnsi" w:cstheme="minorHAnsi"/>
        </w:rPr>
        <w:t>community</w:t>
      </w:r>
      <w:proofErr w:type="gramEnd"/>
    </w:p>
    <w:p w14:paraId="2281CC02" w14:textId="77777777" w:rsidR="00785719" w:rsidRPr="00E7145F" w:rsidRDefault="00785719" w:rsidP="00785719">
      <w:pPr>
        <w:pStyle w:val="ListParagraph"/>
        <w:numPr>
          <w:ilvl w:val="0"/>
          <w:numId w:val="14"/>
        </w:numPr>
        <w:spacing w:line="276" w:lineRule="auto"/>
        <w:ind w:right="680"/>
        <w:jc w:val="both"/>
        <w:rPr>
          <w:rFonts w:asciiTheme="minorHAnsi" w:hAnsiTheme="minorHAnsi" w:cstheme="minorHAnsi"/>
        </w:rPr>
      </w:pPr>
      <w:r>
        <w:rPr>
          <w:rFonts w:asciiTheme="minorHAnsi" w:hAnsiTheme="minorHAnsi" w:cstheme="minorHAnsi"/>
        </w:rPr>
        <w:lastRenderedPageBreak/>
        <w:t xml:space="preserve">understand and </w:t>
      </w:r>
      <w:r w:rsidRPr="00E7145F">
        <w:rPr>
          <w:rFonts w:asciiTheme="minorHAnsi" w:hAnsiTheme="minorHAnsi" w:cstheme="minorHAnsi"/>
        </w:rPr>
        <w:t xml:space="preserve">discuss </w:t>
      </w:r>
      <w:r>
        <w:rPr>
          <w:rFonts w:asciiTheme="minorHAnsi" w:hAnsiTheme="minorHAnsi" w:cstheme="minorHAnsi"/>
        </w:rPr>
        <w:t xml:space="preserve">some of </w:t>
      </w:r>
      <w:r w:rsidRPr="00E7145F">
        <w:rPr>
          <w:rFonts w:asciiTheme="minorHAnsi" w:hAnsiTheme="minorHAnsi" w:cstheme="minorHAnsi"/>
        </w:rPr>
        <w:t xml:space="preserve">the cognitive, social, emotional &amp; cultural </w:t>
      </w:r>
      <w:r>
        <w:rPr>
          <w:rFonts w:asciiTheme="minorHAnsi" w:hAnsiTheme="minorHAnsi" w:cstheme="minorHAnsi"/>
        </w:rPr>
        <w:t>issues that may impact s</w:t>
      </w:r>
      <w:r w:rsidRPr="00E7145F">
        <w:rPr>
          <w:rFonts w:asciiTheme="minorHAnsi" w:hAnsiTheme="minorHAnsi" w:cstheme="minorHAnsi"/>
        </w:rPr>
        <w:t xml:space="preserve">tudent </w:t>
      </w:r>
      <w:proofErr w:type="gramStart"/>
      <w:r w:rsidRPr="00E7145F">
        <w:rPr>
          <w:rFonts w:asciiTheme="minorHAnsi" w:hAnsiTheme="minorHAnsi" w:cstheme="minorHAnsi"/>
        </w:rPr>
        <w:t>achievement</w:t>
      </w:r>
      <w:proofErr w:type="gramEnd"/>
    </w:p>
    <w:p w14:paraId="687C3F44" w14:textId="77777777" w:rsidR="00785719" w:rsidRPr="00E7145F" w:rsidRDefault="00785719" w:rsidP="00785719">
      <w:pPr>
        <w:pStyle w:val="ListParagraph"/>
        <w:numPr>
          <w:ilvl w:val="0"/>
          <w:numId w:val="14"/>
        </w:numPr>
        <w:spacing w:line="276" w:lineRule="auto"/>
        <w:ind w:right="680"/>
        <w:jc w:val="both"/>
        <w:rPr>
          <w:rFonts w:asciiTheme="minorHAnsi" w:hAnsiTheme="minorHAnsi" w:cstheme="minorHAnsi"/>
        </w:rPr>
      </w:pPr>
      <w:r w:rsidRPr="00E7145F">
        <w:rPr>
          <w:rFonts w:asciiTheme="minorHAnsi" w:hAnsiTheme="minorHAnsi" w:cstheme="minorHAnsi"/>
        </w:rPr>
        <w:t xml:space="preserve">articulate key factors that contribute to </w:t>
      </w:r>
      <w:r>
        <w:rPr>
          <w:rFonts w:asciiTheme="minorHAnsi" w:hAnsiTheme="minorHAnsi" w:cstheme="minorHAnsi"/>
        </w:rPr>
        <w:t xml:space="preserve">providing </w:t>
      </w:r>
      <w:r w:rsidRPr="00E7145F">
        <w:rPr>
          <w:rFonts w:asciiTheme="minorHAnsi" w:hAnsiTheme="minorHAnsi" w:cstheme="minorHAnsi"/>
        </w:rPr>
        <w:t xml:space="preserve">supportive learning </w:t>
      </w:r>
      <w:proofErr w:type="gramStart"/>
      <w:r w:rsidRPr="00E7145F">
        <w:rPr>
          <w:rFonts w:asciiTheme="minorHAnsi" w:hAnsiTheme="minorHAnsi" w:cstheme="minorHAnsi"/>
        </w:rPr>
        <w:t>environments</w:t>
      </w:r>
      <w:proofErr w:type="gramEnd"/>
      <w:r w:rsidRPr="00E7145F">
        <w:rPr>
          <w:rFonts w:asciiTheme="minorHAnsi" w:hAnsiTheme="minorHAnsi" w:cstheme="minorHAnsi"/>
        </w:rPr>
        <w:t xml:space="preserve"> </w:t>
      </w:r>
    </w:p>
    <w:p w14:paraId="01940C0B" w14:textId="77777777" w:rsidR="00785719" w:rsidRPr="00E7145F" w:rsidRDefault="00785719" w:rsidP="00785719">
      <w:pPr>
        <w:pStyle w:val="ListParagraph"/>
        <w:numPr>
          <w:ilvl w:val="0"/>
          <w:numId w:val="14"/>
        </w:numPr>
        <w:spacing w:line="276" w:lineRule="auto"/>
        <w:ind w:right="680"/>
        <w:jc w:val="both"/>
        <w:rPr>
          <w:rFonts w:asciiTheme="minorHAnsi" w:hAnsiTheme="minorHAnsi" w:cstheme="minorHAnsi"/>
        </w:rPr>
      </w:pPr>
      <w:r>
        <w:rPr>
          <w:rFonts w:asciiTheme="minorHAnsi" w:hAnsiTheme="minorHAnsi" w:cstheme="minorHAnsi"/>
        </w:rPr>
        <w:t xml:space="preserve">explain how they have </w:t>
      </w:r>
      <w:r w:rsidRPr="00E7145F">
        <w:rPr>
          <w:rFonts w:asciiTheme="minorHAnsi" w:hAnsiTheme="minorHAnsi" w:cstheme="minorHAnsi"/>
        </w:rPr>
        <w:t xml:space="preserve">contributed positively to student </w:t>
      </w:r>
      <w:proofErr w:type="gramStart"/>
      <w:r w:rsidRPr="00E7145F">
        <w:rPr>
          <w:rFonts w:asciiTheme="minorHAnsi" w:hAnsiTheme="minorHAnsi" w:cstheme="minorHAnsi"/>
        </w:rPr>
        <w:t>learning</w:t>
      </w:r>
      <w:proofErr w:type="gramEnd"/>
    </w:p>
    <w:p w14:paraId="279EAA89" w14:textId="77777777" w:rsidR="00785719" w:rsidRPr="00E7145F" w:rsidRDefault="00785719" w:rsidP="00785719">
      <w:pPr>
        <w:pStyle w:val="ListParagraph"/>
        <w:numPr>
          <w:ilvl w:val="0"/>
          <w:numId w:val="14"/>
        </w:numPr>
        <w:spacing w:line="276" w:lineRule="auto"/>
        <w:ind w:right="680"/>
        <w:jc w:val="both"/>
        <w:rPr>
          <w:rFonts w:asciiTheme="minorHAnsi" w:hAnsiTheme="minorHAnsi" w:cstheme="minorHAnsi"/>
        </w:rPr>
      </w:pPr>
      <w:r w:rsidRPr="00E7145F">
        <w:rPr>
          <w:rFonts w:asciiTheme="minorHAnsi" w:hAnsiTheme="minorHAnsi" w:cstheme="minorHAnsi"/>
        </w:rPr>
        <w:t xml:space="preserve">provide evidence of </w:t>
      </w:r>
      <w:r>
        <w:rPr>
          <w:rFonts w:asciiTheme="minorHAnsi" w:hAnsiTheme="minorHAnsi" w:cstheme="minorHAnsi"/>
        </w:rPr>
        <w:t xml:space="preserve">beginning </w:t>
      </w:r>
      <w:r w:rsidRPr="00E7145F">
        <w:rPr>
          <w:rFonts w:asciiTheme="minorHAnsi" w:hAnsiTheme="minorHAnsi" w:cstheme="minorHAnsi"/>
        </w:rPr>
        <w:t>teaching effectiveness</w:t>
      </w:r>
    </w:p>
    <w:p w14:paraId="0D010784" w14:textId="77777777" w:rsidR="00785719" w:rsidRPr="00E7145F" w:rsidRDefault="00785719" w:rsidP="00785719">
      <w:pPr>
        <w:pStyle w:val="ListParagraph"/>
        <w:numPr>
          <w:ilvl w:val="0"/>
          <w:numId w:val="14"/>
        </w:numPr>
        <w:spacing w:line="276" w:lineRule="auto"/>
        <w:ind w:right="680"/>
        <w:jc w:val="both"/>
        <w:rPr>
          <w:rFonts w:asciiTheme="minorHAnsi" w:hAnsiTheme="minorHAnsi" w:cstheme="minorHAnsi"/>
        </w:rPr>
      </w:pPr>
      <w:r w:rsidRPr="00E7145F">
        <w:rPr>
          <w:rFonts w:asciiTheme="minorHAnsi" w:hAnsiTheme="minorHAnsi" w:cstheme="minorHAnsi"/>
        </w:rPr>
        <w:t xml:space="preserve">set goals for </w:t>
      </w:r>
      <w:r>
        <w:rPr>
          <w:rFonts w:asciiTheme="minorHAnsi" w:hAnsiTheme="minorHAnsi" w:cstheme="minorHAnsi"/>
        </w:rPr>
        <w:t>their f</w:t>
      </w:r>
      <w:r w:rsidRPr="00E7145F">
        <w:rPr>
          <w:rFonts w:asciiTheme="minorHAnsi" w:hAnsiTheme="minorHAnsi" w:cstheme="minorHAnsi"/>
        </w:rPr>
        <w:t xml:space="preserve">uture </w:t>
      </w:r>
      <w:r>
        <w:rPr>
          <w:rFonts w:asciiTheme="minorHAnsi" w:hAnsiTheme="minorHAnsi" w:cstheme="minorHAnsi"/>
        </w:rPr>
        <w:t>professional l</w:t>
      </w:r>
      <w:r w:rsidRPr="00E7145F">
        <w:rPr>
          <w:rFonts w:asciiTheme="minorHAnsi" w:hAnsiTheme="minorHAnsi" w:cstheme="minorHAnsi"/>
        </w:rPr>
        <w:t xml:space="preserve">earning and development. </w:t>
      </w:r>
    </w:p>
    <w:p w14:paraId="49AB98CB" w14:textId="77777777" w:rsidR="00785719" w:rsidRDefault="00785719" w:rsidP="00E76B79">
      <w:pPr>
        <w:spacing w:line="264" w:lineRule="auto"/>
        <w:ind w:right="-29"/>
        <w:rPr>
          <w:rFonts w:asciiTheme="minorHAnsi" w:hAnsiTheme="minorHAnsi" w:cstheme="minorHAnsi"/>
          <w:sz w:val="22"/>
          <w:szCs w:val="22"/>
        </w:rPr>
      </w:pPr>
    </w:p>
    <w:p w14:paraId="09FC6837" w14:textId="171579C9" w:rsidR="00D567C7" w:rsidRPr="00040811" w:rsidRDefault="00FF42D5" w:rsidP="00D1095B">
      <w:pPr>
        <w:pStyle w:val="Heading3"/>
      </w:pPr>
      <w:bookmarkStart w:id="24" w:name="_Toc93311643"/>
      <w:bookmarkStart w:id="25" w:name="_Toc126583807"/>
      <w:bookmarkStart w:id="26" w:name="_Toc126583999"/>
      <w:bookmarkStart w:id="27" w:name="_Toc126584668"/>
      <w:bookmarkStart w:id="28" w:name="_Toc153537253"/>
      <w:r>
        <w:t>F</w:t>
      </w:r>
      <w:r w:rsidR="00D567C7" w:rsidRPr="00040811">
        <w:t>or the S</w:t>
      </w:r>
      <w:r w:rsidR="0001208F">
        <w:t>i</w:t>
      </w:r>
      <w:r w:rsidR="00DC27FA">
        <w:t>t</w:t>
      </w:r>
      <w:r w:rsidR="0001208F">
        <w:t>e</w:t>
      </w:r>
      <w:r w:rsidR="00DC27FA">
        <w:t xml:space="preserve"> </w:t>
      </w:r>
      <w:r w:rsidR="00D567C7" w:rsidRPr="00040811">
        <w:t>Co</w:t>
      </w:r>
      <w:r w:rsidR="00DC27FA">
        <w:t>-</w:t>
      </w:r>
      <w:r w:rsidR="00D567C7" w:rsidRPr="00040811">
        <w:t>ordinator</w:t>
      </w:r>
      <w:r w:rsidR="00154CAF" w:rsidRPr="00040811">
        <w:t xml:space="preserve"> </w:t>
      </w:r>
      <w:r w:rsidR="00C72E8B" w:rsidRPr="00040811">
        <w:t xml:space="preserve">and </w:t>
      </w:r>
      <w:r w:rsidR="00154CAF" w:rsidRPr="00040811">
        <w:t>Mentor Teacher</w:t>
      </w:r>
      <w:bookmarkEnd w:id="24"/>
      <w:bookmarkEnd w:id="25"/>
      <w:bookmarkEnd w:id="26"/>
      <w:bookmarkEnd w:id="27"/>
      <w:bookmarkEnd w:id="28"/>
      <w:r w:rsidR="00154CAF" w:rsidRPr="00040811">
        <w:t xml:space="preserve"> </w:t>
      </w:r>
    </w:p>
    <w:p w14:paraId="3336AF7E" w14:textId="77777777" w:rsidR="00D567C7" w:rsidRDefault="00D567C7" w:rsidP="00D567C7">
      <w:pPr>
        <w:rPr>
          <w:rFonts w:asciiTheme="minorHAnsi" w:hAnsiTheme="minorHAnsi" w:cstheme="minorHAnsi"/>
          <w:b/>
          <w:sz w:val="28"/>
          <w:szCs w:val="28"/>
        </w:rPr>
      </w:pPr>
      <w:r>
        <w:rPr>
          <w:rFonts w:asciiTheme="minorHAnsi" w:hAnsiTheme="minorHAnsi" w:cstheme="minorHAnsi"/>
          <w:b/>
          <w:noProof/>
          <w:sz w:val="32"/>
          <w:szCs w:val="28"/>
          <w:lang w:val="en-US" w:eastAsia="en-US"/>
        </w:rPr>
        <mc:AlternateContent>
          <mc:Choice Requires="wps">
            <w:drawing>
              <wp:anchor distT="0" distB="0" distL="114300" distR="114300" simplePos="0" relativeHeight="251671552" behindDoc="0" locked="0" layoutInCell="1" allowOverlap="1" wp14:anchorId="298A1F94" wp14:editId="32EA2D02">
                <wp:simplePos x="0" y="0"/>
                <wp:positionH relativeFrom="margin">
                  <wp:posOffset>-660</wp:posOffset>
                </wp:positionH>
                <wp:positionV relativeFrom="paragraph">
                  <wp:posOffset>22097</wp:posOffset>
                </wp:positionV>
                <wp:extent cx="5903366" cy="11735"/>
                <wp:effectExtent l="0" t="0" r="21590" b="26670"/>
                <wp:wrapNone/>
                <wp:docPr id="29" name="Straight Connector 29"/>
                <wp:cNvGraphicFramePr/>
                <a:graphic xmlns:a="http://schemas.openxmlformats.org/drawingml/2006/main">
                  <a:graphicData uri="http://schemas.microsoft.com/office/word/2010/wordprocessingShape">
                    <wps:wsp>
                      <wps:cNvCnPr/>
                      <wps:spPr>
                        <a:xfrm flipV="1">
                          <a:off x="0" y="0"/>
                          <a:ext cx="5903366" cy="117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CC9331" id="Straight Connector 29" o:spid="_x0000_s1026"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1.75pt" to="464.8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" strokecolor="#4579b8 [3044]">
                <w10:wrap anchorx="margin"/>
              </v:line>
            </w:pict>
          </mc:Fallback>
        </mc:AlternateContent>
      </w:r>
    </w:p>
    <w:p w14:paraId="53F74060" w14:textId="244A594F" w:rsidR="00D567C7" w:rsidRPr="00654F9C" w:rsidRDefault="00D567C7" w:rsidP="00654F9C">
      <w:pPr>
        <w:rPr>
          <w:rFonts w:asciiTheme="minorHAnsi" w:hAnsiTheme="minorHAnsi" w:cstheme="minorHAnsi"/>
        </w:rPr>
      </w:pPr>
      <w:r w:rsidRPr="00654F9C">
        <w:rPr>
          <w:rFonts w:asciiTheme="minorHAnsi" w:hAnsiTheme="minorHAnsi" w:cstheme="minorHAnsi"/>
        </w:rPr>
        <w:t xml:space="preserve">Flinders University pre-service teachers </w:t>
      </w:r>
      <w:r w:rsidR="00B73F24">
        <w:rPr>
          <w:rFonts w:asciiTheme="minorHAnsi" w:hAnsiTheme="minorHAnsi" w:cstheme="minorHAnsi"/>
        </w:rPr>
        <w:t xml:space="preserve">(PSTs) </w:t>
      </w:r>
      <w:r w:rsidRPr="00654F9C">
        <w:rPr>
          <w:rFonts w:asciiTheme="minorHAnsi" w:hAnsiTheme="minorHAnsi" w:cstheme="minorHAnsi"/>
        </w:rPr>
        <w:t>are required to undertake 15 days (or e</w:t>
      </w:r>
      <w:r w:rsidR="00B73F24">
        <w:rPr>
          <w:rFonts w:asciiTheme="minorHAnsi" w:hAnsiTheme="minorHAnsi" w:cstheme="minorHAnsi"/>
        </w:rPr>
        <w:t>quivalent of 120 hours</w:t>
      </w:r>
      <w:r w:rsidRPr="00654F9C">
        <w:rPr>
          <w:rFonts w:asciiTheme="minorHAnsi" w:hAnsiTheme="minorHAnsi" w:cstheme="minorHAnsi"/>
        </w:rPr>
        <w:t>) of professional experience in the second year of their program.</w:t>
      </w:r>
      <w:r w:rsidR="005E7F7C">
        <w:rPr>
          <w:rFonts w:asciiTheme="minorHAnsi" w:hAnsiTheme="minorHAnsi" w:cstheme="minorHAnsi"/>
        </w:rPr>
        <w:t xml:space="preserve">  Thank you for hosting a PST </w:t>
      </w:r>
      <w:r w:rsidR="00FC4618">
        <w:rPr>
          <w:rFonts w:asciiTheme="minorHAnsi" w:hAnsiTheme="minorHAnsi" w:cstheme="minorHAnsi"/>
        </w:rPr>
        <w:t>at your site.</w:t>
      </w:r>
    </w:p>
    <w:p w14:paraId="178841CD" w14:textId="1D3FB9F6" w:rsidR="00B73F24" w:rsidRDefault="00D567C7" w:rsidP="00D567C7">
      <w:pPr>
        <w:pStyle w:val="NormalWeb"/>
        <w:ind w:right="-29"/>
        <w:rPr>
          <w:rFonts w:ascii="Calibri" w:hAnsi="Calibri" w:cs="Calibri"/>
        </w:rPr>
      </w:pPr>
      <w:r>
        <w:rPr>
          <w:rFonts w:ascii="Calibri" w:hAnsi="Calibri" w:cs="Calibri"/>
        </w:rPr>
        <w:t xml:space="preserve">PSTs </w:t>
      </w:r>
      <w:r w:rsidR="00851F97">
        <w:rPr>
          <w:rFonts w:ascii="Calibri" w:hAnsi="Calibri" w:cs="Calibri"/>
        </w:rPr>
        <w:t>are expected to contribute</w:t>
      </w:r>
      <w:r w:rsidR="008D68CB">
        <w:rPr>
          <w:rFonts w:ascii="Calibri" w:hAnsi="Calibri" w:cs="Calibri"/>
        </w:rPr>
        <w:t xml:space="preserve"> to your</w:t>
      </w:r>
      <w:r w:rsidR="007744E4">
        <w:rPr>
          <w:rFonts w:ascii="Calibri" w:hAnsi="Calibri" w:cs="Calibri"/>
        </w:rPr>
        <w:t xml:space="preserve"> classroom</w:t>
      </w:r>
      <w:r w:rsidR="00460D6A">
        <w:rPr>
          <w:rFonts w:ascii="Calibri" w:hAnsi="Calibri" w:cs="Calibri"/>
        </w:rPr>
        <w:t>/s</w:t>
      </w:r>
      <w:r w:rsidR="007744E4">
        <w:rPr>
          <w:rFonts w:ascii="Calibri" w:hAnsi="Calibri" w:cs="Calibri"/>
        </w:rPr>
        <w:t>.</w:t>
      </w:r>
      <w:r w:rsidR="008D68CB">
        <w:rPr>
          <w:rFonts w:ascii="Calibri" w:hAnsi="Calibri" w:cs="Calibri"/>
        </w:rPr>
        <w:t xml:space="preserve"> They need to</w:t>
      </w:r>
      <w:r w:rsidR="00B73F24">
        <w:rPr>
          <w:rFonts w:ascii="Calibri" w:hAnsi="Calibri" w:cs="Calibri"/>
        </w:rPr>
        <w:t xml:space="preserve"> observ</w:t>
      </w:r>
      <w:r w:rsidR="008D68CB">
        <w:rPr>
          <w:rFonts w:ascii="Calibri" w:hAnsi="Calibri" w:cs="Calibri"/>
        </w:rPr>
        <w:t>e</w:t>
      </w:r>
      <w:r w:rsidR="00584D45">
        <w:rPr>
          <w:rFonts w:ascii="Calibri" w:hAnsi="Calibri" w:cs="Calibri"/>
        </w:rPr>
        <w:t xml:space="preserve">, </w:t>
      </w:r>
      <w:proofErr w:type="gramStart"/>
      <w:r w:rsidR="00584D45">
        <w:rPr>
          <w:rFonts w:ascii="Calibri" w:hAnsi="Calibri" w:cs="Calibri"/>
        </w:rPr>
        <w:t>teach</w:t>
      </w:r>
      <w:proofErr w:type="gramEnd"/>
      <w:r w:rsidR="00B73F24">
        <w:rPr>
          <w:rFonts w:ascii="Calibri" w:hAnsi="Calibri" w:cs="Calibri"/>
        </w:rPr>
        <w:t xml:space="preserve"> and actively assist </w:t>
      </w:r>
      <w:r w:rsidR="000C0914">
        <w:rPr>
          <w:rFonts w:ascii="Calibri" w:hAnsi="Calibri" w:cs="Calibri"/>
        </w:rPr>
        <w:t xml:space="preserve">school </w:t>
      </w:r>
      <w:r w:rsidR="00B73F24">
        <w:rPr>
          <w:rFonts w:ascii="Calibri" w:hAnsi="Calibri" w:cs="Calibri"/>
        </w:rPr>
        <w:t xml:space="preserve">students </w:t>
      </w:r>
      <w:r w:rsidR="00A402EC">
        <w:rPr>
          <w:rFonts w:ascii="Calibri" w:hAnsi="Calibri" w:cs="Calibri"/>
        </w:rPr>
        <w:t xml:space="preserve">under supervision </w:t>
      </w:r>
      <w:r>
        <w:rPr>
          <w:rFonts w:ascii="Calibri" w:hAnsi="Calibri" w:cs="Calibri"/>
        </w:rPr>
        <w:t>while on placement</w:t>
      </w:r>
      <w:r w:rsidR="00CA61CE">
        <w:rPr>
          <w:rFonts w:ascii="Calibri" w:hAnsi="Calibri" w:cs="Calibri"/>
        </w:rPr>
        <w:t xml:space="preserve">. </w:t>
      </w:r>
      <w:r w:rsidR="00A402EC">
        <w:rPr>
          <w:rFonts w:ascii="Calibri" w:hAnsi="Calibri" w:cs="Calibri"/>
        </w:rPr>
        <w:t xml:space="preserve">These </w:t>
      </w:r>
      <w:r w:rsidR="00460D6A">
        <w:rPr>
          <w:rFonts w:ascii="Calibri" w:hAnsi="Calibri" w:cs="Calibri"/>
        </w:rPr>
        <w:t>various</w:t>
      </w:r>
      <w:r w:rsidR="00A402EC">
        <w:rPr>
          <w:rFonts w:ascii="Calibri" w:hAnsi="Calibri" w:cs="Calibri"/>
        </w:rPr>
        <w:t xml:space="preserve"> interactions should be captured in a reflective journal that all PSTs will complete (see </w:t>
      </w:r>
      <w:r w:rsidR="000C0914">
        <w:rPr>
          <w:rFonts w:ascii="Calibri" w:hAnsi="Calibri" w:cs="Calibri"/>
        </w:rPr>
        <w:t xml:space="preserve">Part B of this </w:t>
      </w:r>
      <w:r w:rsidR="00A402EC">
        <w:rPr>
          <w:rFonts w:ascii="Calibri" w:hAnsi="Calibri" w:cs="Calibri"/>
        </w:rPr>
        <w:t>handbook). Towards the end of the placement, PSTs are required to draw upon t</w:t>
      </w:r>
      <w:r w:rsidR="00B73F24">
        <w:rPr>
          <w:rFonts w:ascii="Calibri" w:hAnsi="Calibri" w:cs="Calibri"/>
        </w:rPr>
        <w:t xml:space="preserve">hese experiences </w:t>
      </w:r>
      <w:r w:rsidR="00A402EC">
        <w:rPr>
          <w:rFonts w:ascii="Calibri" w:hAnsi="Calibri" w:cs="Calibri"/>
        </w:rPr>
        <w:t>and reflections to plan and deliver a</w:t>
      </w:r>
      <w:r w:rsidR="005D60A4">
        <w:rPr>
          <w:rFonts w:ascii="Calibri" w:hAnsi="Calibri" w:cs="Calibri"/>
        </w:rPr>
        <w:t>t least one</w:t>
      </w:r>
      <w:r w:rsidR="00A402EC">
        <w:rPr>
          <w:rFonts w:ascii="Calibri" w:hAnsi="Calibri" w:cs="Calibri"/>
        </w:rPr>
        <w:t xml:space="preserve"> lesson with students they have been working with</w:t>
      </w:r>
      <w:r w:rsidR="001823F1">
        <w:rPr>
          <w:rFonts w:ascii="Calibri" w:hAnsi="Calibri" w:cs="Calibri"/>
        </w:rPr>
        <w:t xml:space="preserve">. </w:t>
      </w:r>
    </w:p>
    <w:p w14:paraId="357EB46F" w14:textId="6D06FE43" w:rsidR="00851F97" w:rsidRDefault="00851F97" w:rsidP="00851F97">
      <w:pPr>
        <w:ind w:right="-313"/>
        <w:rPr>
          <w:rFonts w:ascii="Calibri" w:hAnsi="Calibri" w:cs="Calibri"/>
        </w:rPr>
      </w:pPr>
      <w:r w:rsidRPr="001B0FF1">
        <w:rPr>
          <w:rFonts w:asciiTheme="minorHAnsi" w:hAnsiTheme="minorHAnsi" w:cstheme="minorHAnsi"/>
          <w:bCs/>
        </w:rPr>
        <w:t xml:space="preserve">PSTs can </w:t>
      </w:r>
      <w:r>
        <w:rPr>
          <w:rFonts w:asciiTheme="minorHAnsi" w:hAnsiTheme="minorHAnsi" w:cstheme="minorHAnsi"/>
          <w:bCs/>
        </w:rPr>
        <w:t>work and observe</w:t>
      </w:r>
      <w:r w:rsidRPr="001B0FF1">
        <w:rPr>
          <w:rFonts w:asciiTheme="minorHAnsi" w:hAnsiTheme="minorHAnsi" w:cstheme="minorHAnsi"/>
          <w:bCs/>
        </w:rPr>
        <w:t xml:space="preserve"> in </w:t>
      </w:r>
      <w:r>
        <w:rPr>
          <w:rFonts w:asciiTheme="minorHAnsi" w:hAnsiTheme="minorHAnsi" w:cstheme="minorHAnsi"/>
          <w:bCs/>
        </w:rPr>
        <w:t xml:space="preserve">classrooms, </w:t>
      </w:r>
      <w:r w:rsidRPr="001B0FF1">
        <w:rPr>
          <w:rFonts w:asciiTheme="minorHAnsi" w:hAnsiTheme="minorHAnsi" w:cstheme="minorHAnsi"/>
          <w:bCs/>
        </w:rPr>
        <w:t xml:space="preserve">learning centres, ICT programs, </w:t>
      </w:r>
      <w:r>
        <w:rPr>
          <w:rFonts w:asciiTheme="minorHAnsi" w:hAnsiTheme="minorHAnsi" w:cstheme="minorHAnsi"/>
          <w:bCs/>
        </w:rPr>
        <w:t xml:space="preserve">H &amp; </w:t>
      </w:r>
      <w:r w:rsidRPr="001B0FF1">
        <w:rPr>
          <w:rFonts w:asciiTheme="minorHAnsi" w:hAnsiTheme="minorHAnsi" w:cstheme="minorHAnsi"/>
          <w:bCs/>
        </w:rPr>
        <w:t xml:space="preserve">PE programs, etc. </w:t>
      </w:r>
      <w:r>
        <w:rPr>
          <w:rFonts w:asciiTheme="minorHAnsi" w:hAnsiTheme="minorHAnsi" w:cstheme="minorHAnsi"/>
          <w:bCs/>
        </w:rPr>
        <w:t xml:space="preserve">Secondary </w:t>
      </w:r>
      <w:r w:rsidRPr="001B0FF1">
        <w:rPr>
          <w:rFonts w:asciiTheme="minorHAnsi" w:hAnsiTheme="minorHAnsi" w:cstheme="minorHAnsi"/>
          <w:bCs/>
        </w:rPr>
        <w:t xml:space="preserve">PSTs may be placed </w:t>
      </w:r>
      <w:r>
        <w:rPr>
          <w:rFonts w:asciiTheme="minorHAnsi" w:hAnsiTheme="minorHAnsi" w:cstheme="minorHAnsi"/>
          <w:bCs/>
        </w:rPr>
        <w:t>according to</w:t>
      </w:r>
      <w:r w:rsidRPr="001B0FF1">
        <w:rPr>
          <w:rFonts w:asciiTheme="minorHAnsi" w:hAnsiTheme="minorHAnsi" w:cstheme="minorHAnsi"/>
          <w:bCs/>
        </w:rPr>
        <w:t xml:space="preserve"> their major or minor subject areas, but this is not a requirement for their second-year placement.</w:t>
      </w:r>
      <w:r>
        <w:rPr>
          <w:rFonts w:ascii="Calibri" w:hAnsi="Calibri" w:cs="Calibri"/>
          <w:sz w:val="22"/>
          <w:szCs w:val="22"/>
        </w:rPr>
        <w:t xml:space="preserve"> </w:t>
      </w:r>
      <w:r w:rsidRPr="00045A43">
        <w:rPr>
          <w:rFonts w:ascii="Calibri" w:hAnsi="Calibri" w:cs="Calibri"/>
        </w:rPr>
        <w:t xml:space="preserve">It is beneficial for </w:t>
      </w:r>
      <w:r w:rsidR="00E15FEF">
        <w:rPr>
          <w:rFonts w:ascii="Calibri" w:hAnsi="Calibri" w:cs="Calibri"/>
        </w:rPr>
        <w:t>PSTs</w:t>
      </w:r>
      <w:r w:rsidRPr="00045A43">
        <w:rPr>
          <w:rFonts w:ascii="Calibri" w:hAnsi="Calibri" w:cs="Calibri"/>
        </w:rPr>
        <w:t xml:space="preserve"> to experience a school induction and as many different classes and settings</w:t>
      </w:r>
      <w:r>
        <w:rPr>
          <w:rFonts w:ascii="Calibri" w:hAnsi="Calibri" w:cs="Calibri"/>
        </w:rPr>
        <w:t xml:space="preserve"> as possible</w:t>
      </w:r>
      <w:r w:rsidRPr="00045A43">
        <w:rPr>
          <w:rFonts w:ascii="Calibri" w:hAnsi="Calibri" w:cs="Calibri"/>
        </w:rPr>
        <w:t>.</w:t>
      </w:r>
    </w:p>
    <w:p w14:paraId="2BB606C3" w14:textId="77777777" w:rsidR="00851F97" w:rsidRDefault="00851F97" w:rsidP="00851F97">
      <w:pPr>
        <w:ind w:right="-313"/>
        <w:rPr>
          <w:rFonts w:ascii="Calibri" w:hAnsi="Calibri" w:cs="Calibri"/>
        </w:rPr>
      </w:pPr>
    </w:p>
    <w:p w14:paraId="1C9CCFC4" w14:textId="45AA35BD" w:rsidR="00D567C7" w:rsidRPr="00DC27FA" w:rsidRDefault="00DC27FA" w:rsidP="00DC27FA">
      <w:pPr>
        <w:pStyle w:val="BodyText"/>
        <w:rPr>
          <w:b/>
        </w:rPr>
      </w:pPr>
      <w:r w:rsidRPr="001B0FF1">
        <w:t xml:space="preserve">Please keep in mind this is the first placement </w:t>
      </w:r>
      <w:r>
        <w:t xml:space="preserve">the PST and they </w:t>
      </w:r>
      <w:r w:rsidRPr="001B0FF1">
        <w:t>will require support, clear guidelines</w:t>
      </w:r>
      <w:r>
        <w:t>,</w:t>
      </w:r>
      <w:r w:rsidRPr="001B0FF1">
        <w:t xml:space="preserve"> and encouragement</w:t>
      </w:r>
      <w:r w:rsidRPr="001B0FF1">
        <w:rPr>
          <w:i/>
        </w:rPr>
        <w:t xml:space="preserve">. </w:t>
      </w:r>
      <w:r w:rsidRPr="001B0FF1">
        <w:t>A list of ways that PSTs may get involved and contribute to their school whil</w:t>
      </w:r>
      <w:r>
        <w:t>st</w:t>
      </w:r>
      <w:r w:rsidRPr="001B0FF1">
        <w:t xml:space="preserve"> on placement is </w:t>
      </w:r>
      <w:r w:rsidRPr="00973830">
        <w:t xml:space="preserve">provided on page </w:t>
      </w:r>
      <w:r w:rsidR="006A4425">
        <w:t>6</w:t>
      </w:r>
      <w:r w:rsidRPr="00973830">
        <w:t>.</w:t>
      </w:r>
      <w:r>
        <w:t xml:space="preserve"> </w:t>
      </w:r>
      <w:r w:rsidR="00A402EC">
        <w:rPr>
          <w:rFonts w:asciiTheme="minorHAnsi" w:hAnsiTheme="minorHAnsi" w:cstheme="minorHAnsi"/>
        </w:rPr>
        <w:t>When guiding</w:t>
      </w:r>
      <w:r w:rsidR="0076102C">
        <w:rPr>
          <w:rFonts w:asciiTheme="minorHAnsi" w:hAnsiTheme="minorHAnsi" w:cstheme="minorHAnsi"/>
        </w:rPr>
        <w:t xml:space="preserve"> PSTs </w:t>
      </w:r>
      <w:r w:rsidR="00A402EC">
        <w:rPr>
          <w:rFonts w:asciiTheme="minorHAnsi" w:hAnsiTheme="minorHAnsi" w:cstheme="minorHAnsi"/>
        </w:rPr>
        <w:t xml:space="preserve">and providing feedback, please remember that </w:t>
      </w:r>
      <w:r w:rsidR="0076102C">
        <w:rPr>
          <w:rFonts w:asciiTheme="minorHAnsi" w:hAnsiTheme="minorHAnsi" w:cstheme="minorHAnsi"/>
        </w:rPr>
        <w:t xml:space="preserve">the aim is </w:t>
      </w:r>
      <w:r w:rsidR="005D60A4">
        <w:rPr>
          <w:rFonts w:asciiTheme="minorHAnsi" w:hAnsiTheme="minorHAnsi" w:cstheme="minorHAnsi"/>
        </w:rPr>
        <w:t xml:space="preserve">for them </w:t>
      </w:r>
      <w:r w:rsidR="0076102C">
        <w:rPr>
          <w:rFonts w:asciiTheme="minorHAnsi" w:hAnsiTheme="minorHAnsi" w:cstheme="minorHAnsi"/>
        </w:rPr>
        <w:t xml:space="preserve">to be at or above the </w:t>
      </w:r>
      <w:r w:rsidR="00B467A6">
        <w:rPr>
          <w:rFonts w:cs="Calibri"/>
        </w:rPr>
        <w:t xml:space="preserve">Novice level </w:t>
      </w:r>
      <w:r w:rsidR="0076102C">
        <w:rPr>
          <w:rFonts w:cs="Calibri"/>
        </w:rPr>
        <w:t xml:space="preserve">(according to the Australian Professional Standards for Teachers) </w:t>
      </w:r>
      <w:r w:rsidR="00B467A6">
        <w:rPr>
          <w:rFonts w:cs="Calibri"/>
        </w:rPr>
        <w:t xml:space="preserve">by </w:t>
      </w:r>
      <w:r w:rsidR="00D567C7" w:rsidRPr="009D2D9F">
        <w:rPr>
          <w:rFonts w:cs="Calibri"/>
        </w:rPr>
        <w:t xml:space="preserve">the end of </w:t>
      </w:r>
      <w:r w:rsidR="00D915F3">
        <w:rPr>
          <w:rFonts w:cs="Calibri"/>
        </w:rPr>
        <w:t>the 15 days</w:t>
      </w:r>
      <w:r w:rsidR="00D567C7">
        <w:rPr>
          <w:rFonts w:cs="Calibri"/>
        </w:rPr>
        <w:t>.</w:t>
      </w:r>
    </w:p>
    <w:p w14:paraId="6903A83B" w14:textId="77777777" w:rsidR="00D567C7" w:rsidRPr="001B0FF1" w:rsidRDefault="00D567C7" w:rsidP="00D567C7">
      <w:pPr>
        <w:rPr>
          <w:rFonts w:asciiTheme="minorHAnsi" w:hAnsiTheme="minorHAnsi" w:cstheme="minorHAnsi"/>
          <w:lang w:eastAsia="en-US"/>
        </w:rPr>
      </w:pPr>
    </w:p>
    <w:p w14:paraId="3EA25CBE" w14:textId="75CCBAAA" w:rsidR="00A402EC" w:rsidRDefault="00A402EC" w:rsidP="00D567C7">
      <w:pPr>
        <w:ind w:right="-313"/>
        <w:rPr>
          <w:rFonts w:ascii="Calibri" w:hAnsi="Calibri" w:cs="Calibri"/>
        </w:rPr>
      </w:pPr>
    </w:p>
    <w:p w14:paraId="1DE46787" w14:textId="77777777" w:rsidR="003845E7" w:rsidRDefault="003845E7" w:rsidP="003845E7">
      <w:pPr>
        <w:pStyle w:val="Heading2"/>
      </w:pPr>
      <w:bookmarkStart w:id="29" w:name="_Toc153537254"/>
      <w:r w:rsidRPr="006C031A">
        <w:t>Assessment</w:t>
      </w:r>
      <w:bookmarkEnd w:id="29"/>
    </w:p>
    <w:p w14:paraId="5E6478EA" w14:textId="77777777" w:rsidR="003845E7" w:rsidRDefault="003845E7" w:rsidP="003845E7">
      <w:pPr>
        <w:rPr>
          <w:rFonts w:asciiTheme="minorHAnsi" w:hAnsiTheme="minorHAnsi" w:cstheme="minorHAnsi"/>
        </w:rPr>
      </w:pPr>
      <w:r>
        <w:rPr>
          <w:noProof/>
          <w:lang w:val="en-US"/>
        </w:rPr>
        <mc:AlternateContent>
          <mc:Choice Requires="wps">
            <w:drawing>
              <wp:anchor distT="0" distB="0" distL="114300" distR="114300" simplePos="0" relativeHeight="251722752" behindDoc="0" locked="0" layoutInCell="1" allowOverlap="1" wp14:anchorId="5D7116B1" wp14:editId="56806AE0">
                <wp:simplePos x="0" y="0"/>
                <wp:positionH relativeFrom="page">
                  <wp:align>center</wp:align>
                </wp:positionH>
                <wp:positionV relativeFrom="paragraph">
                  <wp:posOffset>61595</wp:posOffset>
                </wp:positionV>
                <wp:extent cx="6005195" cy="33655"/>
                <wp:effectExtent l="0" t="0" r="33655" b="23495"/>
                <wp:wrapNone/>
                <wp:docPr id="2141135280" name="Straight Connector 2141135280"/>
                <wp:cNvGraphicFramePr/>
                <a:graphic xmlns:a="http://schemas.openxmlformats.org/drawingml/2006/main">
                  <a:graphicData uri="http://schemas.microsoft.com/office/word/2010/wordprocessingShape">
                    <wps:wsp>
                      <wps:cNvCnPr/>
                      <wps:spPr>
                        <a:xfrm flipV="1">
                          <a:off x="0" y="0"/>
                          <a:ext cx="6005195" cy="3365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256AFF6" id="Straight Connector 2141135280" o:spid="_x0000_s1026" style="position:absolute;flip:y;z-index:25172275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4.85pt" to="472.8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" strokecolor="#4a7ebb">
                <w10:wrap anchorx="page"/>
              </v:line>
            </w:pict>
          </mc:Fallback>
        </mc:AlternateContent>
      </w:r>
    </w:p>
    <w:p w14:paraId="4F7F7ECD" w14:textId="4DF4F8B2" w:rsidR="003845E7" w:rsidRDefault="00721245" w:rsidP="003845E7">
      <w:pPr>
        <w:rPr>
          <w:rFonts w:asciiTheme="minorHAnsi" w:hAnsiTheme="minorHAnsi" w:cstheme="minorHAnsi"/>
        </w:rPr>
      </w:pPr>
      <w:r>
        <w:rPr>
          <w:rFonts w:asciiTheme="minorHAnsi" w:hAnsiTheme="minorHAnsi" w:cstheme="minorHAnsi"/>
        </w:rPr>
        <w:t xml:space="preserve">For the </w:t>
      </w:r>
      <w:r w:rsidR="006A4425">
        <w:rPr>
          <w:rFonts w:asciiTheme="minorHAnsi" w:hAnsiTheme="minorHAnsi" w:cstheme="minorHAnsi"/>
        </w:rPr>
        <w:t>second-year</w:t>
      </w:r>
      <w:r>
        <w:rPr>
          <w:rFonts w:asciiTheme="minorHAnsi" w:hAnsiTheme="minorHAnsi" w:cstheme="minorHAnsi"/>
        </w:rPr>
        <w:t xml:space="preserve"> placement, t</w:t>
      </w:r>
      <w:r w:rsidR="003845E7">
        <w:rPr>
          <w:rFonts w:asciiTheme="minorHAnsi" w:hAnsiTheme="minorHAnsi" w:cstheme="minorHAnsi"/>
        </w:rPr>
        <w:t>here are two main components of placement assessment:</w:t>
      </w:r>
    </w:p>
    <w:p w14:paraId="6930577C" w14:textId="12DB10C6" w:rsidR="003845E7" w:rsidRDefault="003845E7" w:rsidP="003845E7">
      <w:pPr>
        <w:pStyle w:val="ListParagraph"/>
        <w:numPr>
          <w:ilvl w:val="0"/>
          <w:numId w:val="26"/>
        </w:numPr>
        <w:rPr>
          <w:rFonts w:asciiTheme="minorHAnsi" w:hAnsiTheme="minorHAnsi" w:cstheme="minorHAnsi"/>
        </w:rPr>
      </w:pPr>
      <w:r w:rsidRPr="00900E7D">
        <w:rPr>
          <w:rFonts w:asciiTheme="minorHAnsi" w:hAnsiTheme="minorHAnsi" w:cstheme="minorHAnsi"/>
        </w:rPr>
        <w:t xml:space="preserve"> </w:t>
      </w:r>
      <w:r>
        <w:rPr>
          <w:rFonts w:asciiTheme="minorHAnsi" w:hAnsiTheme="minorHAnsi" w:cstheme="minorHAnsi"/>
        </w:rPr>
        <w:t>T</w:t>
      </w:r>
      <w:r w:rsidRPr="00900E7D">
        <w:rPr>
          <w:rFonts w:asciiTheme="minorHAnsi" w:hAnsiTheme="minorHAnsi" w:cstheme="minorHAnsi"/>
        </w:rPr>
        <w:t xml:space="preserve">he </w:t>
      </w:r>
      <w:r w:rsidR="00CF463F">
        <w:rPr>
          <w:rFonts w:asciiTheme="minorHAnsi" w:hAnsiTheme="minorHAnsi" w:cstheme="minorHAnsi"/>
        </w:rPr>
        <w:t xml:space="preserve">online </w:t>
      </w:r>
      <w:r w:rsidRPr="00900E7D">
        <w:rPr>
          <w:rFonts w:asciiTheme="minorHAnsi" w:hAnsiTheme="minorHAnsi" w:cstheme="minorHAnsi"/>
        </w:rPr>
        <w:t>InPlace placement report</w:t>
      </w:r>
      <w:r>
        <w:rPr>
          <w:rFonts w:asciiTheme="minorHAnsi" w:hAnsiTheme="minorHAnsi" w:cstheme="minorHAnsi"/>
        </w:rPr>
        <w:t>.</w:t>
      </w:r>
    </w:p>
    <w:p w14:paraId="7E992827" w14:textId="77777777" w:rsidR="003845E7" w:rsidRPr="00900E7D" w:rsidRDefault="003845E7" w:rsidP="003845E7">
      <w:pPr>
        <w:pStyle w:val="ListParagraph"/>
        <w:numPr>
          <w:ilvl w:val="0"/>
          <w:numId w:val="26"/>
        </w:numPr>
        <w:rPr>
          <w:rFonts w:asciiTheme="minorHAnsi" w:hAnsiTheme="minorHAnsi" w:cstheme="minorHAnsi"/>
        </w:rPr>
      </w:pPr>
      <w:r w:rsidRPr="00900E7D">
        <w:rPr>
          <w:rFonts w:asciiTheme="minorHAnsi" w:hAnsiTheme="minorHAnsi" w:cstheme="minorHAnsi"/>
        </w:rPr>
        <w:t xml:space="preserve"> </w:t>
      </w:r>
      <w:r>
        <w:rPr>
          <w:rFonts w:asciiTheme="minorHAnsi" w:hAnsiTheme="minorHAnsi" w:cstheme="minorHAnsi"/>
        </w:rPr>
        <w:t>T</w:t>
      </w:r>
      <w:r w:rsidRPr="00900E7D">
        <w:rPr>
          <w:rFonts w:asciiTheme="minorHAnsi" w:hAnsiTheme="minorHAnsi" w:cstheme="minorHAnsi"/>
        </w:rPr>
        <w:t>he placement journal (including planning and implementing a lesson).</w:t>
      </w:r>
    </w:p>
    <w:p w14:paraId="54A666E3" w14:textId="77777777" w:rsidR="003845E7" w:rsidRPr="008C0896" w:rsidRDefault="003845E7" w:rsidP="003845E7">
      <w:pPr>
        <w:rPr>
          <w:rFonts w:asciiTheme="minorHAnsi" w:hAnsiTheme="minorHAnsi" w:cstheme="minorHAnsi"/>
        </w:rPr>
      </w:pPr>
    </w:p>
    <w:p w14:paraId="32D6B719" w14:textId="32AD04FA" w:rsidR="00A402EC" w:rsidRPr="00023F70" w:rsidRDefault="003845E7" w:rsidP="00AE3B20">
      <w:pPr>
        <w:ind w:right="-313"/>
        <w:rPr>
          <w:rFonts w:asciiTheme="minorHAnsi" w:hAnsiTheme="minorHAnsi" w:cstheme="minorHAnsi"/>
          <w:bCs/>
          <w:spacing w:val="-3"/>
        </w:rPr>
      </w:pPr>
      <w:r>
        <w:rPr>
          <w:rFonts w:asciiTheme="minorHAnsi" w:hAnsiTheme="minorHAnsi" w:cstheme="minorHAnsi"/>
          <w:bCs/>
          <w:spacing w:val="-3"/>
        </w:rPr>
        <w:t>InPlace</w:t>
      </w:r>
      <w:r w:rsidR="00221AE8">
        <w:rPr>
          <w:rFonts w:asciiTheme="minorHAnsi" w:hAnsiTheme="minorHAnsi" w:cstheme="minorHAnsi"/>
          <w:bCs/>
          <w:spacing w:val="-3"/>
        </w:rPr>
        <w:t xml:space="preserve"> r</w:t>
      </w:r>
      <w:r>
        <w:rPr>
          <w:rFonts w:asciiTheme="minorHAnsi" w:hAnsiTheme="minorHAnsi" w:cstheme="minorHAnsi"/>
          <w:bCs/>
          <w:spacing w:val="-3"/>
        </w:rPr>
        <w:t>eports open 10 days before the placement ends.  At this time a notification email will be sent to site coordinators</w:t>
      </w:r>
      <w:r w:rsidR="006D7799">
        <w:rPr>
          <w:rFonts w:asciiTheme="minorHAnsi" w:hAnsiTheme="minorHAnsi" w:cstheme="minorHAnsi"/>
          <w:bCs/>
          <w:spacing w:val="-3"/>
        </w:rPr>
        <w:t xml:space="preserve"> who </w:t>
      </w:r>
      <w:r w:rsidR="0063154F">
        <w:rPr>
          <w:rFonts w:asciiTheme="minorHAnsi" w:hAnsiTheme="minorHAnsi" w:cstheme="minorHAnsi"/>
          <w:bCs/>
          <w:spacing w:val="-3"/>
        </w:rPr>
        <w:t>need to share this directly with the mentor teacher, both need to complete brief sections and submit</w:t>
      </w:r>
      <w:r w:rsidR="00330737">
        <w:rPr>
          <w:rFonts w:asciiTheme="minorHAnsi" w:hAnsiTheme="minorHAnsi" w:cstheme="minorHAnsi"/>
          <w:bCs/>
          <w:spacing w:val="-3"/>
        </w:rPr>
        <w:t xml:space="preserve"> online</w:t>
      </w:r>
      <w:r w:rsidR="0063154F">
        <w:rPr>
          <w:rFonts w:asciiTheme="minorHAnsi" w:hAnsiTheme="minorHAnsi" w:cstheme="minorHAnsi"/>
          <w:bCs/>
          <w:spacing w:val="-3"/>
        </w:rPr>
        <w:t xml:space="preserve">.  Once </w:t>
      </w:r>
      <w:r w:rsidR="00D449C8">
        <w:rPr>
          <w:rFonts w:asciiTheme="minorHAnsi" w:hAnsiTheme="minorHAnsi" w:cstheme="minorHAnsi"/>
          <w:bCs/>
          <w:spacing w:val="-3"/>
        </w:rPr>
        <w:t xml:space="preserve">these are </w:t>
      </w:r>
      <w:r w:rsidR="0063154F">
        <w:rPr>
          <w:rFonts w:asciiTheme="minorHAnsi" w:hAnsiTheme="minorHAnsi" w:cstheme="minorHAnsi"/>
          <w:bCs/>
          <w:spacing w:val="-3"/>
        </w:rPr>
        <w:t>submitted</w:t>
      </w:r>
      <w:r w:rsidR="0090432E">
        <w:rPr>
          <w:rFonts w:asciiTheme="minorHAnsi" w:hAnsiTheme="minorHAnsi" w:cstheme="minorHAnsi"/>
          <w:bCs/>
          <w:spacing w:val="-3"/>
        </w:rPr>
        <w:t>, the report opens for the pre</w:t>
      </w:r>
      <w:r w:rsidR="00D947FF">
        <w:rPr>
          <w:rFonts w:asciiTheme="minorHAnsi" w:hAnsiTheme="minorHAnsi" w:cstheme="minorHAnsi"/>
          <w:bCs/>
          <w:spacing w:val="-3"/>
        </w:rPr>
        <w:t>-service teacher</w:t>
      </w:r>
      <w:r w:rsidR="002B4531">
        <w:rPr>
          <w:rFonts w:asciiTheme="minorHAnsi" w:hAnsiTheme="minorHAnsi" w:cstheme="minorHAnsi"/>
          <w:bCs/>
          <w:spacing w:val="-3"/>
        </w:rPr>
        <w:t xml:space="preserve">, who also submits a section. </w:t>
      </w:r>
      <w:r w:rsidR="00617C40">
        <w:rPr>
          <w:rFonts w:asciiTheme="minorHAnsi" w:hAnsiTheme="minorHAnsi" w:cstheme="minorHAnsi"/>
          <w:bCs/>
          <w:spacing w:val="-3"/>
        </w:rPr>
        <w:t xml:space="preserve"> The report is then </w:t>
      </w:r>
      <w:r w:rsidR="00D449C8">
        <w:rPr>
          <w:rFonts w:asciiTheme="minorHAnsi" w:hAnsiTheme="minorHAnsi" w:cstheme="minorHAnsi"/>
          <w:bCs/>
          <w:spacing w:val="-3"/>
        </w:rPr>
        <w:t>check</w:t>
      </w:r>
      <w:r w:rsidR="00617C40">
        <w:rPr>
          <w:rFonts w:asciiTheme="minorHAnsi" w:hAnsiTheme="minorHAnsi" w:cstheme="minorHAnsi"/>
          <w:bCs/>
          <w:spacing w:val="-3"/>
        </w:rPr>
        <w:t xml:space="preserve">ed by </w:t>
      </w:r>
      <w:r w:rsidR="00D75FDC">
        <w:rPr>
          <w:rFonts w:asciiTheme="minorHAnsi" w:hAnsiTheme="minorHAnsi" w:cstheme="minorHAnsi"/>
          <w:bCs/>
          <w:spacing w:val="-3"/>
        </w:rPr>
        <w:t xml:space="preserve">one of the placement </w:t>
      </w:r>
      <w:r w:rsidR="009250B9">
        <w:rPr>
          <w:rFonts w:asciiTheme="minorHAnsi" w:hAnsiTheme="minorHAnsi" w:cstheme="minorHAnsi"/>
          <w:bCs/>
          <w:spacing w:val="-3"/>
        </w:rPr>
        <w:t>topic coordinator</w:t>
      </w:r>
      <w:r w:rsidR="00D75FDC">
        <w:rPr>
          <w:rFonts w:asciiTheme="minorHAnsi" w:hAnsiTheme="minorHAnsi" w:cstheme="minorHAnsi"/>
          <w:bCs/>
          <w:spacing w:val="-3"/>
        </w:rPr>
        <w:t>s at Flinders University</w:t>
      </w:r>
      <w:r w:rsidR="00333430">
        <w:rPr>
          <w:rFonts w:asciiTheme="minorHAnsi" w:hAnsiTheme="minorHAnsi" w:cstheme="minorHAnsi"/>
          <w:bCs/>
          <w:spacing w:val="-3"/>
        </w:rPr>
        <w:t xml:space="preserve">, at which point it becomes available </w:t>
      </w:r>
      <w:r w:rsidR="009250B9">
        <w:rPr>
          <w:rFonts w:asciiTheme="minorHAnsi" w:hAnsiTheme="minorHAnsi" w:cstheme="minorHAnsi"/>
          <w:bCs/>
          <w:spacing w:val="-3"/>
        </w:rPr>
        <w:t xml:space="preserve">for download by the PST. </w:t>
      </w:r>
      <w:r w:rsidR="00023F70">
        <w:rPr>
          <w:rFonts w:asciiTheme="minorHAnsi" w:hAnsiTheme="minorHAnsi" w:cstheme="minorHAnsi"/>
          <w:bCs/>
          <w:spacing w:val="-3"/>
        </w:rPr>
        <w:t xml:space="preserve"> </w:t>
      </w:r>
      <w:r w:rsidR="002B4829">
        <w:rPr>
          <w:rFonts w:asciiTheme="minorHAnsi" w:hAnsiTheme="minorHAnsi" w:cstheme="minorHAnsi"/>
          <w:lang w:eastAsia="en-US"/>
        </w:rPr>
        <w:t>Site coordinators</w:t>
      </w:r>
      <w:r w:rsidR="00A402EC" w:rsidRPr="009D2D9F">
        <w:rPr>
          <w:rFonts w:asciiTheme="minorHAnsi" w:hAnsiTheme="minorHAnsi" w:cstheme="minorHAnsi"/>
          <w:lang w:eastAsia="en-US"/>
        </w:rPr>
        <w:t xml:space="preserve"> </w:t>
      </w:r>
      <w:r w:rsidR="007019DB">
        <w:rPr>
          <w:rFonts w:asciiTheme="minorHAnsi" w:hAnsiTheme="minorHAnsi" w:cstheme="minorHAnsi"/>
          <w:lang w:eastAsia="en-US"/>
        </w:rPr>
        <w:t>and</w:t>
      </w:r>
      <w:r w:rsidR="00A402EC">
        <w:rPr>
          <w:rFonts w:asciiTheme="minorHAnsi" w:hAnsiTheme="minorHAnsi" w:cstheme="minorHAnsi"/>
          <w:lang w:eastAsia="en-US"/>
        </w:rPr>
        <w:t xml:space="preserve"> mentors </w:t>
      </w:r>
      <w:r w:rsidR="00A402EC" w:rsidRPr="009D2D9F">
        <w:rPr>
          <w:rFonts w:asciiTheme="minorHAnsi" w:hAnsiTheme="minorHAnsi" w:cstheme="minorHAnsi"/>
          <w:lang w:eastAsia="en-US"/>
        </w:rPr>
        <w:t xml:space="preserve">are asked to complete </w:t>
      </w:r>
      <w:r w:rsidR="00A402EC">
        <w:rPr>
          <w:rFonts w:asciiTheme="minorHAnsi" w:hAnsiTheme="minorHAnsi" w:cstheme="minorHAnsi"/>
          <w:lang w:eastAsia="en-US"/>
        </w:rPr>
        <w:t>the online report</w:t>
      </w:r>
      <w:r w:rsidR="00DC27FA">
        <w:rPr>
          <w:rFonts w:asciiTheme="minorHAnsi" w:hAnsiTheme="minorHAnsi" w:cstheme="minorHAnsi"/>
          <w:lang w:eastAsia="en-US"/>
        </w:rPr>
        <w:t xml:space="preserve"> </w:t>
      </w:r>
      <w:r w:rsidR="00285A41">
        <w:rPr>
          <w:rFonts w:asciiTheme="minorHAnsi" w:hAnsiTheme="minorHAnsi" w:cstheme="minorHAnsi"/>
          <w:lang w:eastAsia="en-US"/>
        </w:rPr>
        <w:t xml:space="preserve">promptly </w:t>
      </w:r>
      <w:r w:rsidR="005E7F7C">
        <w:rPr>
          <w:rFonts w:asciiTheme="minorHAnsi" w:hAnsiTheme="minorHAnsi" w:cstheme="minorHAnsi"/>
          <w:lang w:eastAsia="en-US"/>
        </w:rPr>
        <w:t xml:space="preserve">upon completion of the placement, </w:t>
      </w:r>
      <w:r w:rsidR="00DC27FA">
        <w:rPr>
          <w:rFonts w:asciiTheme="minorHAnsi" w:hAnsiTheme="minorHAnsi" w:cstheme="minorHAnsi"/>
          <w:lang w:eastAsia="en-US"/>
        </w:rPr>
        <w:t xml:space="preserve">as this is required for the PST to pass this </w:t>
      </w:r>
      <w:r w:rsidR="00D915F3">
        <w:rPr>
          <w:rFonts w:asciiTheme="minorHAnsi" w:hAnsiTheme="minorHAnsi" w:cstheme="minorHAnsi"/>
          <w:lang w:eastAsia="en-US"/>
        </w:rPr>
        <w:t>component</w:t>
      </w:r>
      <w:r w:rsidR="00DC27FA">
        <w:rPr>
          <w:rFonts w:asciiTheme="minorHAnsi" w:hAnsiTheme="minorHAnsi" w:cstheme="minorHAnsi"/>
          <w:lang w:eastAsia="en-US"/>
        </w:rPr>
        <w:t xml:space="preserve"> of </w:t>
      </w:r>
      <w:r w:rsidR="00785719">
        <w:rPr>
          <w:rFonts w:asciiTheme="minorHAnsi" w:hAnsiTheme="minorHAnsi" w:cstheme="minorHAnsi"/>
          <w:lang w:eastAsia="en-US"/>
        </w:rPr>
        <w:t>their</w:t>
      </w:r>
      <w:r w:rsidR="00DC27FA">
        <w:rPr>
          <w:rFonts w:asciiTheme="minorHAnsi" w:hAnsiTheme="minorHAnsi" w:cstheme="minorHAnsi"/>
          <w:lang w:eastAsia="en-US"/>
        </w:rPr>
        <w:t xml:space="preserve"> degree</w:t>
      </w:r>
      <w:r w:rsidR="00D915F3">
        <w:rPr>
          <w:rFonts w:asciiTheme="minorHAnsi" w:hAnsiTheme="minorHAnsi" w:cstheme="minorHAnsi"/>
          <w:lang w:eastAsia="en-US"/>
        </w:rPr>
        <w:t xml:space="preserve"> program</w:t>
      </w:r>
      <w:r w:rsidR="00DC27FA">
        <w:rPr>
          <w:rFonts w:asciiTheme="minorHAnsi" w:hAnsiTheme="minorHAnsi" w:cstheme="minorHAnsi"/>
          <w:lang w:eastAsia="en-US"/>
        </w:rPr>
        <w:t xml:space="preserve">. </w:t>
      </w:r>
      <w:r w:rsidR="00A402EC">
        <w:rPr>
          <w:rFonts w:asciiTheme="minorHAnsi" w:hAnsiTheme="minorHAnsi" w:cstheme="minorHAnsi"/>
          <w:lang w:eastAsia="en-US"/>
        </w:rPr>
        <w:t xml:space="preserve"> </w:t>
      </w:r>
    </w:p>
    <w:p w14:paraId="2E9D2765" w14:textId="77777777" w:rsidR="00F754B5" w:rsidRDefault="00F754B5" w:rsidP="00A402EC">
      <w:pPr>
        <w:ind w:right="-313"/>
        <w:jc w:val="both"/>
        <w:rPr>
          <w:rFonts w:asciiTheme="minorHAnsi" w:hAnsiTheme="minorHAnsi" w:cstheme="minorHAnsi"/>
          <w:lang w:eastAsia="en-US"/>
        </w:rPr>
      </w:pPr>
    </w:p>
    <w:p w14:paraId="6A001B15" w14:textId="06EE0261" w:rsidR="00D567C7" w:rsidRPr="00E22CE9" w:rsidRDefault="008C40F7" w:rsidP="00E22CE9">
      <w:pPr>
        <w:ind w:right="-313"/>
        <w:jc w:val="both"/>
        <w:rPr>
          <w:rFonts w:asciiTheme="minorHAnsi" w:hAnsiTheme="minorHAnsi" w:cstheme="minorHAnsi"/>
          <w:lang w:eastAsia="en-US"/>
        </w:rPr>
      </w:pPr>
      <w:r w:rsidRPr="00121751">
        <w:rPr>
          <w:rFonts w:asciiTheme="minorHAnsi" w:hAnsiTheme="minorHAnsi" w:cstheme="minorHAnsi"/>
          <w:u w:val="single"/>
          <w:lang w:eastAsia="en-US"/>
        </w:rPr>
        <w:lastRenderedPageBreak/>
        <w:t xml:space="preserve">Please note that </w:t>
      </w:r>
      <w:r w:rsidR="004757DA" w:rsidRPr="00121751">
        <w:rPr>
          <w:rFonts w:asciiTheme="minorHAnsi" w:hAnsiTheme="minorHAnsi" w:cstheme="minorHAnsi"/>
          <w:u w:val="single"/>
          <w:lang w:eastAsia="en-US"/>
        </w:rPr>
        <w:t xml:space="preserve">the university does not assign any </w:t>
      </w:r>
      <w:r w:rsidR="00B0704C" w:rsidRPr="00121751">
        <w:rPr>
          <w:rFonts w:asciiTheme="minorHAnsi" w:hAnsiTheme="minorHAnsi" w:cstheme="minorHAnsi"/>
          <w:u w:val="single"/>
          <w:lang w:eastAsia="en-US"/>
        </w:rPr>
        <w:t xml:space="preserve">liaison </w:t>
      </w:r>
      <w:r w:rsidR="00E14303" w:rsidRPr="00121751">
        <w:rPr>
          <w:rFonts w:asciiTheme="minorHAnsi" w:hAnsiTheme="minorHAnsi" w:cstheme="minorHAnsi"/>
          <w:u w:val="single"/>
          <w:lang w:eastAsia="en-US"/>
        </w:rPr>
        <w:t xml:space="preserve">for </w:t>
      </w:r>
      <w:r w:rsidR="00F65231" w:rsidRPr="00121751">
        <w:rPr>
          <w:rFonts w:asciiTheme="minorHAnsi" w:hAnsiTheme="minorHAnsi" w:cstheme="minorHAnsi"/>
          <w:u w:val="single"/>
          <w:lang w:eastAsia="en-US"/>
        </w:rPr>
        <w:t xml:space="preserve">the </w:t>
      </w:r>
      <w:r w:rsidR="005A3067" w:rsidRPr="00121751">
        <w:rPr>
          <w:rFonts w:asciiTheme="minorHAnsi" w:hAnsiTheme="minorHAnsi" w:cstheme="minorHAnsi"/>
          <w:u w:val="single"/>
          <w:lang w:eastAsia="en-US"/>
        </w:rPr>
        <w:t>second-year</w:t>
      </w:r>
      <w:r w:rsidR="00F65231" w:rsidRPr="00121751">
        <w:rPr>
          <w:rFonts w:asciiTheme="minorHAnsi" w:hAnsiTheme="minorHAnsi" w:cstheme="minorHAnsi"/>
          <w:u w:val="single"/>
          <w:lang w:eastAsia="en-US"/>
        </w:rPr>
        <w:t xml:space="preserve"> placement</w:t>
      </w:r>
      <w:r w:rsidR="005A3067" w:rsidRPr="00121751">
        <w:rPr>
          <w:rFonts w:asciiTheme="minorHAnsi" w:hAnsiTheme="minorHAnsi" w:cstheme="minorHAnsi"/>
          <w:u w:val="single"/>
          <w:lang w:eastAsia="en-US"/>
        </w:rPr>
        <w:t xml:space="preserve">.  Should you have any concerns </w:t>
      </w:r>
      <w:r w:rsidR="00BC44FC" w:rsidRPr="00121751">
        <w:rPr>
          <w:rFonts w:asciiTheme="minorHAnsi" w:hAnsiTheme="minorHAnsi" w:cstheme="minorHAnsi"/>
          <w:u w:val="single"/>
          <w:lang w:eastAsia="en-US"/>
        </w:rPr>
        <w:t>regarding th</w:t>
      </w:r>
      <w:r w:rsidR="001C0FDA">
        <w:rPr>
          <w:rFonts w:asciiTheme="minorHAnsi" w:hAnsiTheme="minorHAnsi" w:cstheme="minorHAnsi"/>
          <w:u w:val="single"/>
          <w:lang w:eastAsia="en-US"/>
        </w:rPr>
        <w:t>e</w:t>
      </w:r>
      <w:r w:rsidR="00285A41" w:rsidRPr="00121751">
        <w:rPr>
          <w:rFonts w:asciiTheme="minorHAnsi" w:hAnsiTheme="minorHAnsi" w:cstheme="minorHAnsi"/>
          <w:u w:val="single"/>
          <w:lang w:eastAsia="en-US"/>
        </w:rPr>
        <w:t xml:space="preserve"> progress</w:t>
      </w:r>
      <w:r w:rsidR="001C0FDA">
        <w:rPr>
          <w:rFonts w:asciiTheme="minorHAnsi" w:hAnsiTheme="minorHAnsi" w:cstheme="minorHAnsi"/>
          <w:u w:val="single"/>
          <w:lang w:eastAsia="en-US"/>
        </w:rPr>
        <w:t xml:space="preserve"> of the PST</w:t>
      </w:r>
      <w:r w:rsidR="000C417F" w:rsidRPr="00121751">
        <w:rPr>
          <w:rFonts w:asciiTheme="minorHAnsi" w:hAnsiTheme="minorHAnsi" w:cstheme="minorHAnsi"/>
          <w:u w:val="single"/>
          <w:lang w:eastAsia="en-US"/>
        </w:rPr>
        <w:t xml:space="preserve">, it is important that you contact the </w:t>
      </w:r>
      <w:r w:rsidR="00047C7E" w:rsidRPr="00121751">
        <w:rPr>
          <w:rFonts w:asciiTheme="minorHAnsi" w:hAnsiTheme="minorHAnsi" w:cstheme="minorHAnsi"/>
          <w:u w:val="single"/>
          <w:lang w:eastAsia="en-US"/>
        </w:rPr>
        <w:t>Primary or Middle/Secondary Academic Support contact listed at the front of this handbook</w:t>
      </w:r>
      <w:r w:rsidR="001D7595">
        <w:rPr>
          <w:rFonts w:asciiTheme="minorHAnsi" w:hAnsiTheme="minorHAnsi" w:cstheme="minorHAnsi"/>
          <w:u w:val="single"/>
          <w:lang w:eastAsia="en-US"/>
        </w:rPr>
        <w:t xml:space="preserve"> – please don’t wait until the end of the placement</w:t>
      </w:r>
      <w:r w:rsidR="00D9486F" w:rsidRPr="00121751">
        <w:rPr>
          <w:rFonts w:asciiTheme="minorHAnsi" w:hAnsiTheme="minorHAnsi" w:cstheme="minorHAnsi"/>
          <w:u w:val="single"/>
          <w:lang w:eastAsia="en-US"/>
        </w:rPr>
        <w:t>.</w:t>
      </w:r>
      <w:r w:rsidR="00D9486F">
        <w:rPr>
          <w:rFonts w:asciiTheme="minorHAnsi" w:hAnsiTheme="minorHAnsi" w:cstheme="minorHAnsi"/>
          <w:lang w:eastAsia="en-US"/>
        </w:rPr>
        <w:t xml:space="preserve">  This will allow us to remind our PSTs </w:t>
      </w:r>
      <w:r w:rsidR="005539D8">
        <w:rPr>
          <w:rFonts w:asciiTheme="minorHAnsi" w:hAnsiTheme="minorHAnsi" w:cstheme="minorHAnsi"/>
          <w:lang w:eastAsia="en-US"/>
        </w:rPr>
        <w:t>of the expectations which are held</w:t>
      </w:r>
      <w:r w:rsidR="00E73AB2">
        <w:rPr>
          <w:rFonts w:asciiTheme="minorHAnsi" w:hAnsiTheme="minorHAnsi" w:cstheme="minorHAnsi"/>
          <w:lang w:eastAsia="en-US"/>
        </w:rPr>
        <w:t>,</w:t>
      </w:r>
      <w:r w:rsidR="005539D8">
        <w:rPr>
          <w:rFonts w:asciiTheme="minorHAnsi" w:hAnsiTheme="minorHAnsi" w:cstheme="minorHAnsi"/>
          <w:lang w:eastAsia="en-US"/>
        </w:rPr>
        <w:t xml:space="preserve"> </w:t>
      </w:r>
      <w:r w:rsidR="00E22CE9">
        <w:rPr>
          <w:rFonts w:asciiTheme="minorHAnsi" w:hAnsiTheme="minorHAnsi" w:cstheme="minorHAnsi"/>
          <w:lang w:eastAsia="en-US"/>
        </w:rPr>
        <w:t>and the</w:t>
      </w:r>
      <w:r w:rsidR="002E2927">
        <w:rPr>
          <w:rFonts w:asciiTheme="minorHAnsi" w:hAnsiTheme="minorHAnsi" w:cstheme="minorHAnsi"/>
          <w:lang w:eastAsia="en-US"/>
        </w:rPr>
        <w:t xml:space="preserve"> need to either meet these expectations or be withdrawn from placement. </w:t>
      </w:r>
      <w:r w:rsidR="00BC44FC">
        <w:rPr>
          <w:rFonts w:asciiTheme="minorHAnsi" w:hAnsiTheme="minorHAnsi" w:cstheme="minorHAnsi"/>
          <w:lang w:eastAsia="en-US"/>
        </w:rPr>
        <w:t xml:space="preserve"> </w:t>
      </w:r>
    </w:p>
    <w:p w14:paraId="7D928570" w14:textId="6442236D" w:rsidR="00B03645" w:rsidRDefault="00AE3B20" w:rsidP="006A4425">
      <w:pPr>
        <w:pStyle w:val="NormalWeb"/>
        <w:ind w:right="-29"/>
        <w:rPr>
          <w:rFonts w:asciiTheme="minorHAnsi" w:hAnsiTheme="minorHAnsi" w:cstheme="minorHAnsi"/>
        </w:rPr>
      </w:pPr>
      <w:r>
        <w:rPr>
          <w:rFonts w:asciiTheme="minorHAnsi" w:hAnsiTheme="minorHAnsi" w:cstheme="minorHAnsi"/>
          <w:sz w:val="22"/>
          <w:szCs w:val="22"/>
        </w:rPr>
        <w:t xml:space="preserve">The PST is expected to complete the </w:t>
      </w:r>
      <w:r w:rsidR="007E7A87">
        <w:rPr>
          <w:rFonts w:asciiTheme="minorHAnsi" w:hAnsiTheme="minorHAnsi" w:cstheme="minorHAnsi"/>
          <w:sz w:val="22"/>
          <w:szCs w:val="22"/>
        </w:rPr>
        <w:t>journal and lesson planning in the second half of this booklet</w:t>
      </w:r>
      <w:r w:rsidR="00E22CE9">
        <w:rPr>
          <w:rFonts w:asciiTheme="minorHAnsi" w:hAnsiTheme="minorHAnsi" w:cstheme="minorHAnsi"/>
          <w:sz w:val="22"/>
          <w:szCs w:val="22"/>
        </w:rPr>
        <w:t xml:space="preserve">. </w:t>
      </w:r>
      <w:r w:rsidR="00EC0979" w:rsidRPr="00EC0979">
        <w:rPr>
          <w:rFonts w:asciiTheme="minorHAnsi" w:hAnsiTheme="minorHAnsi" w:cstheme="minorHAnsi"/>
        </w:rPr>
        <w:t xml:space="preserve"> </w:t>
      </w:r>
      <w:r w:rsidR="00EC0979" w:rsidRPr="005E0238">
        <w:rPr>
          <w:rFonts w:asciiTheme="minorHAnsi" w:hAnsiTheme="minorHAnsi" w:cstheme="minorHAnsi"/>
        </w:rPr>
        <w:t>S</w:t>
      </w:r>
      <w:r w:rsidR="00EC0979">
        <w:rPr>
          <w:rFonts w:asciiTheme="minorHAnsi" w:hAnsiTheme="minorHAnsi" w:cstheme="minorHAnsi"/>
        </w:rPr>
        <w:t>ite</w:t>
      </w:r>
      <w:r w:rsidR="00EC0979" w:rsidRPr="005E0238">
        <w:rPr>
          <w:rFonts w:asciiTheme="minorHAnsi" w:hAnsiTheme="minorHAnsi" w:cstheme="minorHAnsi"/>
        </w:rPr>
        <w:t xml:space="preserve"> coordinators </w:t>
      </w:r>
      <w:r w:rsidR="00EC0979">
        <w:rPr>
          <w:rFonts w:asciiTheme="minorHAnsi" w:hAnsiTheme="minorHAnsi" w:cstheme="minorHAnsi"/>
        </w:rPr>
        <w:t xml:space="preserve">or mentors </w:t>
      </w:r>
      <w:r w:rsidR="00EC0979" w:rsidRPr="005E0238">
        <w:rPr>
          <w:rFonts w:asciiTheme="minorHAnsi" w:hAnsiTheme="minorHAnsi" w:cstheme="minorHAnsi"/>
        </w:rPr>
        <w:t xml:space="preserve">are asked to </w:t>
      </w:r>
      <w:r w:rsidR="00EC0979" w:rsidRPr="00A402EC">
        <w:rPr>
          <w:rFonts w:asciiTheme="minorHAnsi" w:hAnsiTheme="minorHAnsi" w:cstheme="minorHAnsi"/>
          <w:bCs/>
        </w:rPr>
        <w:t>sight the journal reflections and lesson plan and discuss key aspects of the lesson delivery before placement finishes.</w:t>
      </w:r>
      <w:r w:rsidR="00EC0979" w:rsidRPr="005E0238">
        <w:rPr>
          <w:rFonts w:asciiTheme="minorHAnsi" w:hAnsiTheme="minorHAnsi" w:cstheme="minorHAnsi"/>
        </w:rPr>
        <w:t xml:space="preserve"> </w:t>
      </w:r>
      <w:r w:rsidR="006A4425">
        <w:rPr>
          <w:rFonts w:asciiTheme="minorHAnsi" w:hAnsiTheme="minorHAnsi" w:cstheme="minorHAnsi"/>
        </w:rPr>
        <w:t>Y</w:t>
      </w:r>
      <w:r w:rsidR="00EC0979">
        <w:rPr>
          <w:rFonts w:asciiTheme="minorHAnsi" w:hAnsiTheme="minorHAnsi" w:cstheme="minorHAnsi"/>
        </w:rPr>
        <w:t>ou</w:t>
      </w:r>
      <w:r w:rsidR="00EC0979" w:rsidRPr="005E0238">
        <w:rPr>
          <w:rFonts w:asciiTheme="minorHAnsi" w:hAnsiTheme="minorHAnsi" w:cstheme="minorHAnsi"/>
        </w:rPr>
        <w:t xml:space="preserve"> are </w:t>
      </w:r>
      <w:r w:rsidR="00EC0979" w:rsidRPr="005E0238">
        <w:rPr>
          <w:rFonts w:asciiTheme="minorHAnsi" w:hAnsiTheme="minorHAnsi" w:cstheme="minorHAnsi"/>
          <w:b/>
        </w:rPr>
        <w:t>not</w:t>
      </w:r>
      <w:r w:rsidR="00EC0979" w:rsidRPr="005E0238">
        <w:rPr>
          <w:rFonts w:asciiTheme="minorHAnsi" w:hAnsiTheme="minorHAnsi" w:cstheme="minorHAnsi"/>
        </w:rPr>
        <w:t xml:space="preserve"> expected to </w:t>
      </w:r>
      <w:r w:rsidR="00EC0979">
        <w:rPr>
          <w:rFonts w:asciiTheme="minorHAnsi" w:hAnsiTheme="minorHAnsi" w:cstheme="minorHAnsi"/>
        </w:rPr>
        <w:t xml:space="preserve">assess </w:t>
      </w:r>
      <w:r w:rsidR="00EC0979" w:rsidRPr="005E0238">
        <w:rPr>
          <w:rFonts w:asciiTheme="minorHAnsi" w:hAnsiTheme="minorHAnsi" w:cstheme="minorHAnsi"/>
        </w:rPr>
        <w:t xml:space="preserve">the </w:t>
      </w:r>
      <w:r w:rsidR="00EC0979">
        <w:rPr>
          <w:rFonts w:asciiTheme="minorHAnsi" w:hAnsiTheme="minorHAnsi" w:cstheme="minorHAnsi"/>
        </w:rPr>
        <w:t>lesson plan</w:t>
      </w:r>
      <w:r w:rsidR="00EC0979" w:rsidRPr="005E0238">
        <w:rPr>
          <w:rFonts w:asciiTheme="minorHAnsi" w:hAnsiTheme="minorHAnsi" w:cstheme="minorHAnsi"/>
        </w:rPr>
        <w:t xml:space="preserve"> </w:t>
      </w:r>
      <w:r w:rsidR="00EC0979">
        <w:rPr>
          <w:rFonts w:asciiTheme="minorHAnsi" w:hAnsiTheme="minorHAnsi" w:cstheme="minorHAnsi"/>
        </w:rPr>
        <w:t xml:space="preserve">as these will be submitted to the University for </w:t>
      </w:r>
      <w:r w:rsidR="00E73AB2">
        <w:rPr>
          <w:rFonts w:asciiTheme="minorHAnsi" w:hAnsiTheme="minorHAnsi" w:cstheme="minorHAnsi"/>
        </w:rPr>
        <w:t>assessment</w:t>
      </w:r>
      <w:r w:rsidR="00EC0979">
        <w:rPr>
          <w:rFonts w:asciiTheme="minorHAnsi" w:hAnsiTheme="minorHAnsi" w:cstheme="minorHAnsi"/>
        </w:rPr>
        <w:t xml:space="preserve"> within 10 days of placement completion. </w:t>
      </w:r>
      <w:bookmarkStart w:id="30" w:name="_Toc126583808"/>
      <w:bookmarkStart w:id="31" w:name="_Toc126584000"/>
      <w:bookmarkStart w:id="32" w:name="_Toc126584669"/>
    </w:p>
    <w:p w14:paraId="70443BB8" w14:textId="77777777" w:rsidR="006A4425" w:rsidRPr="006A4425" w:rsidRDefault="006A4425" w:rsidP="006A4425">
      <w:pPr>
        <w:pStyle w:val="NormalWeb"/>
        <w:ind w:right="-29"/>
        <w:rPr>
          <w:rFonts w:asciiTheme="minorHAnsi" w:hAnsiTheme="minorHAnsi" w:cstheme="minorHAnsi"/>
        </w:rPr>
      </w:pPr>
    </w:p>
    <w:p w14:paraId="179B5537" w14:textId="39F5FC11" w:rsidR="000852B1" w:rsidRPr="0049079F" w:rsidRDefault="00E73AB2" w:rsidP="00623358">
      <w:pPr>
        <w:pStyle w:val="Heading3"/>
        <w:rPr>
          <w:rFonts w:asciiTheme="minorHAnsi" w:hAnsiTheme="minorHAnsi" w:cstheme="minorHAnsi"/>
          <w:szCs w:val="32"/>
        </w:rPr>
      </w:pPr>
      <w:bookmarkStart w:id="33" w:name="_Toc153537255"/>
      <w:r>
        <w:t xml:space="preserve">Additional </w:t>
      </w:r>
      <w:r w:rsidR="000852B1" w:rsidRPr="00045A43">
        <w:t xml:space="preserve">Information for the Pre-service </w:t>
      </w:r>
      <w:r w:rsidR="00065D92">
        <w:t>T</w:t>
      </w:r>
      <w:r w:rsidR="000852B1" w:rsidRPr="00045A43">
        <w:t>eacher</w:t>
      </w:r>
      <w:bookmarkEnd w:id="30"/>
      <w:bookmarkEnd w:id="31"/>
      <w:bookmarkEnd w:id="32"/>
      <w:bookmarkEnd w:id="33"/>
    </w:p>
    <w:p w14:paraId="3D20D78D" w14:textId="77777777" w:rsidR="000852B1" w:rsidRDefault="000852B1" w:rsidP="000852B1">
      <w:pPr>
        <w:rPr>
          <w:rFonts w:asciiTheme="minorHAnsi" w:hAnsiTheme="minorHAnsi" w:cstheme="minorHAnsi"/>
          <w:szCs w:val="28"/>
        </w:rPr>
      </w:pPr>
      <w:r>
        <w:rPr>
          <w:rFonts w:asciiTheme="minorHAnsi" w:hAnsiTheme="minorHAnsi" w:cstheme="minorHAnsi"/>
          <w:b/>
          <w:noProof/>
          <w:sz w:val="32"/>
          <w:szCs w:val="28"/>
          <w:lang w:val="en-US" w:eastAsia="en-US"/>
        </w:rPr>
        <mc:AlternateContent>
          <mc:Choice Requires="wps">
            <w:drawing>
              <wp:anchor distT="0" distB="0" distL="114300" distR="114300" simplePos="0" relativeHeight="251667456" behindDoc="0" locked="0" layoutInCell="1" allowOverlap="1" wp14:anchorId="48294A97" wp14:editId="731F5C18">
                <wp:simplePos x="0" y="0"/>
                <wp:positionH relativeFrom="margin">
                  <wp:posOffset>-660</wp:posOffset>
                </wp:positionH>
                <wp:positionV relativeFrom="paragraph">
                  <wp:posOffset>7468</wp:posOffset>
                </wp:positionV>
                <wp:extent cx="5998464" cy="11734"/>
                <wp:effectExtent l="0" t="0" r="21590" b="26670"/>
                <wp:wrapNone/>
                <wp:docPr id="1" name="Straight Connector 1"/>
                <wp:cNvGraphicFramePr/>
                <a:graphic xmlns:a="http://schemas.openxmlformats.org/drawingml/2006/main">
                  <a:graphicData uri="http://schemas.microsoft.com/office/word/2010/wordprocessingShape">
                    <wps:wsp>
                      <wps:cNvCnPr/>
                      <wps:spPr>
                        <a:xfrm flipV="1">
                          <a:off x="0" y="0"/>
                          <a:ext cx="5998464" cy="117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83D72B" id="Straight Connector 1" o:spid="_x0000_s1026"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6pt" to="472.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" strokecolor="#4579b8 [3044]">
                <w10:wrap anchorx="margin"/>
              </v:line>
            </w:pict>
          </mc:Fallback>
        </mc:AlternateContent>
      </w:r>
    </w:p>
    <w:p w14:paraId="3B99300C" w14:textId="0FCE815F" w:rsidR="00287D4A" w:rsidRDefault="00E0451A" w:rsidP="00287D4A">
      <w:pPr>
        <w:rPr>
          <w:rFonts w:asciiTheme="minorHAnsi" w:hAnsiTheme="minorHAnsi" w:cstheme="minorHAnsi"/>
          <w:szCs w:val="28"/>
        </w:rPr>
      </w:pPr>
      <w:r>
        <w:rPr>
          <w:rFonts w:asciiTheme="minorHAnsi" w:hAnsiTheme="minorHAnsi" w:cstheme="minorHAnsi"/>
          <w:szCs w:val="28"/>
        </w:rPr>
        <w:t xml:space="preserve">Placements are a particularly important part of your preservice teacher training as they offer the opportunity to transform theory into practice in a classroom setting. </w:t>
      </w:r>
      <w:r w:rsidR="00DE5443">
        <w:rPr>
          <w:rFonts w:asciiTheme="minorHAnsi" w:hAnsiTheme="minorHAnsi" w:cstheme="minorHAnsi"/>
          <w:szCs w:val="28"/>
        </w:rPr>
        <w:t>P</w:t>
      </w:r>
      <w:r w:rsidR="00287D4A">
        <w:rPr>
          <w:rFonts w:asciiTheme="minorHAnsi" w:hAnsiTheme="minorHAnsi" w:cstheme="minorHAnsi"/>
          <w:szCs w:val="28"/>
        </w:rPr>
        <w:t xml:space="preserve">lacement enables </w:t>
      </w:r>
      <w:r w:rsidR="00483E5C">
        <w:rPr>
          <w:rFonts w:asciiTheme="minorHAnsi" w:hAnsiTheme="minorHAnsi" w:cstheme="minorHAnsi"/>
          <w:szCs w:val="28"/>
        </w:rPr>
        <w:t>you</w:t>
      </w:r>
      <w:r w:rsidR="00287D4A">
        <w:rPr>
          <w:rFonts w:asciiTheme="minorHAnsi" w:hAnsiTheme="minorHAnsi" w:cstheme="minorHAnsi"/>
          <w:szCs w:val="28"/>
        </w:rPr>
        <w:t xml:space="preserve"> to develop reflective practice and to form </w:t>
      </w:r>
      <w:r w:rsidR="00287D4A" w:rsidRPr="00760755">
        <w:rPr>
          <w:rFonts w:asciiTheme="minorHAnsi" w:hAnsiTheme="minorHAnsi" w:cstheme="minorHAnsi"/>
          <w:szCs w:val="28"/>
        </w:rPr>
        <w:t xml:space="preserve">professional relationships with </w:t>
      </w:r>
      <w:r w:rsidR="00287D4A">
        <w:rPr>
          <w:rFonts w:asciiTheme="minorHAnsi" w:hAnsiTheme="minorHAnsi" w:cstheme="minorHAnsi"/>
          <w:szCs w:val="28"/>
        </w:rPr>
        <w:t>teachers, and students</w:t>
      </w:r>
      <w:r w:rsidR="00287D4A" w:rsidRPr="00760755">
        <w:rPr>
          <w:rFonts w:asciiTheme="minorHAnsi" w:hAnsiTheme="minorHAnsi" w:cstheme="minorHAnsi"/>
          <w:szCs w:val="28"/>
        </w:rPr>
        <w:t xml:space="preserve">.  </w:t>
      </w:r>
      <w:r w:rsidR="00287D4A">
        <w:rPr>
          <w:rFonts w:asciiTheme="minorHAnsi" w:hAnsiTheme="minorHAnsi" w:cstheme="minorHAnsi"/>
          <w:szCs w:val="28"/>
        </w:rPr>
        <w:t xml:space="preserve">Pre-service teachers need to be actively engaged in supporting student learning and making a valuable contribution to their schools. </w:t>
      </w:r>
    </w:p>
    <w:p w14:paraId="37767779" w14:textId="780924D4" w:rsidR="00653C9F" w:rsidRDefault="00AA0D30" w:rsidP="000852B1">
      <w:pPr>
        <w:rPr>
          <w:rFonts w:asciiTheme="minorHAnsi" w:hAnsiTheme="minorHAnsi" w:cstheme="minorHAnsi"/>
          <w:szCs w:val="28"/>
        </w:rPr>
      </w:pPr>
      <w:r>
        <w:rPr>
          <w:rFonts w:asciiTheme="minorHAnsi" w:hAnsiTheme="minorHAnsi" w:cstheme="minorHAnsi"/>
          <w:szCs w:val="28"/>
        </w:rPr>
        <w:t>It is worth noting that s</w:t>
      </w:r>
      <w:r w:rsidR="00653C9F">
        <w:rPr>
          <w:rFonts w:asciiTheme="minorHAnsi" w:hAnsiTheme="minorHAnsi" w:cstheme="minorHAnsi"/>
          <w:szCs w:val="28"/>
        </w:rPr>
        <w:t>uccessful teachers usually view teaching as a career</w:t>
      </w:r>
      <w:r w:rsidR="00CD69F5">
        <w:rPr>
          <w:rFonts w:asciiTheme="minorHAnsi" w:hAnsiTheme="minorHAnsi" w:cstheme="minorHAnsi"/>
          <w:szCs w:val="28"/>
        </w:rPr>
        <w:t>,</w:t>
      </w:r>
      <w:r w:rsidR="008D1FD6">
        <w:rPr>
          <w:rFonts w:asciiTheme="minorHAnsi" w:hAnsiTheme="minorHAnsi" w:cstheme="minorHAnsi"/>
          <w:szCs w:val="28"/>
        </w:rPr>
        <w:t xml:space="preserve"> that is both immensely rewarding</w:t>
      </w:r>
      <w:r w:rsidR="001E3E4B">
        <w:rPr>
          <w:rFonts w:asciiTheme="minorHAnsi" w:hAnsiTheme="minorHAnsi" w:cstheme="minorHAnsi"/>
          <w:szCs w:val="28"/>
        </w:rPr>
        <w:t xml:space="preserve"> although demanding, so this first placement provides an opportunity to see whether teaching is for you. </w:t>
      </w:r>
    </w:p>
    <w:p w14:paraId="5A19DB71" w14:textId="77777777" w:rsidR="00653C9F" w:rsidRDefault="00653C9F" w:rsidP="000852B1">
      <w:pPr>
        <w:rPr>
          <w:rFonts w:asciiTheme="minorHAnsi" w:hAnsiTheme="minorHAnsi" w:cstheme="minorHAnsi"/>
          <w:szCs w:val="28"/>
        </w:rPr>
      </w:pPr>
    </w:p>
    <w:p w14:paraId="46F06536" w14:textId="58353CA2" w:rsidR="00E0451A" w:rsidRDefault="001E3E4B" w:rsidP="000852B1">
      <w:pPr>
        <w:rPr>
          <w:rFonts w:asciiTheme="minorHAnsi" w:hAnsiTheme="minorHAnsi" w:cstheme="minorHAnsi"/>
          <w:szCs w:val="28"/>
        </w:rPr>
      </w:pPr>
      <w:r>
        <w:rPr>
          <w:rFonts w:asciiTheme="minorHAnsi" w:hAnsiTheme="minorHAnsi" w:cstheme="minorHAnsi"/>
          <w:szCs w:val="28"/>
        </w:rPr>
        <w:t>P</w:t>
      </w:r>
      <w:r w:rsidR="00653C9F">
        <w:rPr>
          <w:rFonts w:asciiTheme="minorHAnsi" w:hAnsiTheme="minorHAnsi" w:cstheme="minorHAnsi"/>
          <w:szCs w:val="28"/>
        </w:rPr>
        <w:t xml:space="preserve">lacement can also be challenging </w:t>
      </w:r>
      <w:r w:rsidR="009547C1">
        <w:rPr>
          <w:rFonts w:asciiTheme="minorHAnsi" w:hAnsiTheme="minorHAnsi" w:cstheme="minorHAnsi"/>
          <w:szCs w:val="28"/>
        </w:rPr>
        <w:t>as m</w:t>
      </w:r>
      <w:r w:rsidR="00653C9F">
        <w:rPr>
          <w:rFonts w:asciiTheme="minorHAnsi" w:hAnsiTheme="minorHAnsi" w:cstheme="minorHAnsi"/>
          <w:szCs w:val="28"/>
        </w:rPr>
        <w:t xml:space="preserve">any of you are juggling multiple responsibilities during university, with additional work, sporting, </w:t>
      </w:r>
      <w:r w:rsidR="001A30A9">
        <w:rPr>
          <w:rFonts w:asciiTheme="minorHAnsi" w:hAnsiTheme="minorHAnsi" w:cstheme="minorHAnsi"/>
          <w:szCs w:val="28"/>
        </w:rPr>
        <w:t>family,</w:t>
      </w:r>
      <w:r w:rsidR="00653C9F">
        <w:rPr>
          <w:rFonts w:asciiTheme="minorHAnsi" w:hAnsiTheme="minorHAnsi" w:cstheme="minorHAnsi"/>
          <w:szCs w:val="28"/>
        </w:rPr>
        <w:t xml:space="preserve"> and other commitments.  Some of you are studying away from home and may not have the same family or social supports as other students.  All these external stresses can make placement more challenging.  For these reasons we encourage all PSTs to ‘clear the decks’ as much as possible so they can dedicate themselves to their placement whether that be a 3-week block or one day/week x 15.  Various contact points and support services are listed at the front of this </w:t>
      </w:r>
      <w:r w:rsidR="001A30A9">
        <w:rPr>
          <w:rFonts w:asciiTheme="minorHAnsi" w:hAnsiTheme="minorHAnsi" w:cstheme="minorHAnsi"/>
          <w:szCs w:val="28"/>
        </w:rPr>
        <w:t>booklet,</w:t>
      </w:r>
      <w:r w:rsidR="00653C9F">
        <w:rPr>
          <w:rFonts w:asciiTheme="minorHAnsi" w:hAnsiTheme="minorHAnsi" w:cstheme="minorHAnsi"/>
          <w:szCs w:val="28"/>
        </w:rPr>
        <w:t xml:space="preserve"> and we encourage you to get in touch early should any problems arise.</w:t>
      </w:r>
    </w:p>
    <w:p w14:paraId="53BA8DE7" w14:textId="77777777" w:rsidR="00A61470" w:rsidRDefault="00A61470" w:rsidP="005542E6">
      <w:pPr>
        <w:pStyle w:val="Heading4"/>
      </w:pPr>
      <w:bookmarkStart w:id="34" w:name="_Toc93311644"/>
    </w:p>
    <w:p w14:paraId="00A66850" w14:textId="55EBD797" w:rsidR="000852B1" w:rsidRDefault="005542E6" w:rsidP="005542E6">
      <w:pPr>
        <w:pStyle w:val="Heading4"/>
      </w:pPr>
      <w:r>
        <w:t>Expectations</w:t>
      </w:r>
      <w:bookmarkEnd w:id="34"/>
    </w:p>
    <w:p w14:paraId="5EE7F49B" w14:textId="47095D93" w:rsidR="0046183E" w:rsidRPr="00A97F60" w:rsidRDefault="0046183E" w:rsidP="0046183E">
      <w:pPr>
        <w:autoSpaceDE w:val="0"/>
        <w:autoSpaceDN w:val="0"/>
        <w:adjustRightInd w:val="0"/>
        <w:spacing w:after="27"/>
        <w:rPr>
          <w:rFonts w:asciiTheme="minorHAnsi" w:hAnsiTheme="minorHAnsi" w:cstheme="minorHAnsi"/>
          <w:b/>
          <w:bCs/>
          <w:i/>
          <w:color w:val="000000"/>
        </w:rPr>
      </w:pPr>
      <w:r w:rsidRPr="00CA69C0">
        <w:rPr>
          <w:rFonts w:asciiTheme="minorHAnsi" w:hAnsiTheme="minorHAnsi" w:cstheme="minorHAnsi"/>
          <w:b/>
          <w:bCs/>
        </w:rPr>
        <w:t>Flinders University values</w:t>
      </w:r>
      <w:r w:rsidR="00045A43">
        <w:rPr>
          <w:rFonts w:asciiTheme="minorHAnsi" w:hAnsiTheme="minorHAnsi" w:cstheme="minorHAnsi"/>
          <w:b/>
          <w:bCs/>
        </w:rPr>
        <w:t xml:space="preserve"> include Courage, Innovation, </w:t>
      </w:r>
      <w:proofErr w:type="gramStart"/>
      <w:r w:rsidR="00045A43">
        <w:rPr>
          <w:rFonts w:asciiTheme="minorHAnsi" w:hAnsiTheme="minorHAnsi" w:cstheme="minorHAnsi"/>
          <w:b/>
          <w:bCs/>
        </w:rPr>
        <w:t>Integrity</w:t>
      </w:r>
      <w:proofErr w:type="gramEnd"/>
      <w:r w:rsidR="00045A43">
        <w:rPr>
          <w:rFonts w:asciiTheme="minorHAnsi" w:hAnsiTheme="minorHAnsi" w:cstheme="minorHAnsi"/>
          <w:b/>
          <w:bCs/>
        </w:rPr>
        <w:t xml:space="preserve"> and Excellence</w:t>
      </w:r>
      <w:r w:rsidRPr="00CA69C0">
        <w:rPr>
          <w:rFonts w:asciiTheme="minorHAnsi" w:hAnsiTheme="minorHAnsi" w:cstheme="minorHAnsi"/>
          <w:b/>
          <w:bCs/>
        </w:rPr>
        <w:t xml:space="preserve">. As a representative of Flinders University, PSTs are always expected to </w:t>
      </w:r>
      <w:r w:rsidR="00045A43">
        <w:rPr>
          <w:rFonts w:asciiTheme="minorHAnsi" w:hAnsiTheme="minorHAnsi" w:cstheme="minorHAnsi"/>
          <w:b/>
          <w:bCs/>
        </w:rPr>
        <w:t xml:space="preserve">always </w:t>
      </w:r>
      <w:r w:rsidRPr="00CA69C0">
        <w:rPr>
          <w:rFonts w:asciiTheme="minorHAnsi" w:hAnsiTheme="minorHAnsi" w:cstheme="minorHAnsi"/>
          <w:b/>
          <w:bCs/>
        </w:rPr>
        <w:t>act in a professional and courteous way</w:t>
      </w:r>
      <w:r>
        <w:rPr>
          <w:rFonts w:asciiTheme="minorHAnsi" w:hAnsiTheme="minorHAnsi" w:cstheme="minorHAnsi"/>
          <w:b/>
          <w:bCs/>
        </w:rPr>
        <w:t>.</w:t>
      </w:r>
      <w:r>
        <w:rPr>
          <w:rFonts w:asciiTheme="minorHAnsi" w:hAnsiTheme="minorHAnsi" w:cstheme="minorHAnsi"/>
          <w:b/>
          <w:bCs/>
          <w:i/>
          <w:color w:val="000000"/>
        </w:rPr>
        <w:t xml:space="preserve"> </w:t>
      </w:r>
      <w:r w:rsidRPr="00CA69C0">
        <w:rPr>
          <w:rFonts w:asciiTheme="minorHAnsi" w:hAnsiTheme="minorHAnsi" w:cstheme="minorHAnsi"/>
          <w:b/>
        </w:rPr>
        <w:t xml:space="preserve">They </w:t>
      </w:r>
      <w:r w:rsidR="00A63E91">
        <w:rPr>
          <w:rFonts w:asciiTheme="minorHAnsi" w:hAnsiTheme="minorHAnsi" w:cstheme="minorHAnsi"/>
          <w:b/>
        </w:rPr>
        <w:t xml:space="preserve">must </w:t>
      </w:r>
      <w:r w:rsidRPr="00CA69C0">
        <w:rPr>
          <w:rFonts w:asciiTheme="minorHAnsi" w:hAnsiTheme="minorHAnsi" w:cstheme="minorHAnsi"/>
          <w:b/>
        </w:rPr>
        <w:t>therefore:</w:t>
      </w:r>
    </w:p>
    <w:p w14:paraId="039FC2CB" w14:textId="2D039BC0" w:rsidR="0046183E" w:rsidRPr="00045A43" w:rsidRDefault="00DC27FA" w:rsidP="007D464A">
      <w:pPr>
        <w:pStyle w:val="ListParagraph"/>
        <w:numPr>
          <w:ilvl w:val="0"/>
          <w:numId w:val="18"/>
        </w:numPr>
        <w:ind w:right="44"/>
        <w:jc w:val="both"/>
        <w:rPr>
          <w:rFonts w:cs="Calibri"/>
          <w:bCs/>
          <w:sz w:val="24"/>
          <w:szCs w:val="24"/>
        </w:rPr>
      </w:pPr>
      <w:r>
        <w:rPr>
          <w:rFonts w:cs="Calibri"/>
          <w:bCs/>
          <w:sz w:val="24"/>
          <w:szCs w:val="24"/>
        </w:rPr>
        <w:t>Introduce themselves to</w:t>
      </w:r>
      <w:r w:rsidR="0046183E" w:rsidRPr="00045A43">
        <w:rPr>
          <w:rFonts w:cs="Calibri"/>
          <w:bCs/>
          <w:sz w:val="24"/>
          <w:szCs w:val="24"/>
        </w:rPr>
        <w:t xml:space="preserve"> the </w:t>
      </w:r>
      <w:r>
        <w:rPr>
          <w:rFonts w:cs="Calibri"/>
          <w:bCs/>
          <w:sz w:val="24"/>
          <w:szCs w:val="24"/>
        </w:rPr>
        <w:t xml:space="preserve">school placement co-ordinator, mentor teachers and other staff </w:t>
      </w:r>
      <w:r w:rsidR="009A2670">
        <w:rPr>
          <w:rFonts w:cs="Calibri"/>
          <w:bCs/>
          <w:sz w:val="24"/>
          <w:szCs w:val="24"/>
        </w:rPr>
        <w:t xml:space="preserve">at the beginning of the </w:t>
      </w:r>
      <w:r w:rsidR="00E7697A">
        <w:rPr>
          <w:rFonts w:cs="Calibri"/>
          <w:bCs/>
          <w:sz w:val="24"/>
          <w:szCs w:val="24"/>
        </w:rPr>
        <w:t>placement.</w:t>
      </w:r>
    </w:p>
    <w:p w14:paraId="13D00123" w14:textId="308DBCE1" w:rsidR="0046183E" w:rsidRDefault="0046183E" w:rsidP="007D464A">
      <w:pPr>
        <w:numPr>
          <w:ilvl w:val="0"/>
          <w:numId w:val="17"/>
        </w:numPr>
        <w:ind w:right="44"/>
        <w:jc w:val="both"/>
        <w:rPr>
          <w:rFonts w:ascii="Calibri" w:hAnsi="Calibri" w:cs="Calibri"/>
          <w:bCs/>
        </w:rPr>
      </w:pPr>
      <w:r w:rsidRPr="00045A43">
        <w:rPr>
          <w:rFonts w:ascii="Calibri" w:hAnsi="Calibri" w:cs="Calibri"/>
          <w:bCs/>
        </w:rPr>
        <w:t>be at school from 8am-4pm as a minimum, each day (unless directed otherwise by the school)</w:t>
      </w:r>
      <w:r w:rsidR="009A2670">
        <w:rPr>
          <w:rFonts w:ascii="Calibri" w:hAnsi="Calibri" w:cs="Calibri"/>
          <w:bCs/>
        </w:rPr>
        <w:t xml:space="preserve">. Note, all students must complete a minimum of 120 hours of professional experience in their second year of study. </w:t>
      </w:r>
    </w:p>
    <w:p w14:paraId="41C311DE" w14:textId="058E6F36" w:rsidR="009A2670" w:rsidRPr="009A2670" w:rsidRDefault="009A2670" w:rsidP="009A2670">
      <w:pPr>
        <w:pStyle w:val="ListParagraph"/>
        <w:numPr>
          <w:ilvl w:val="0"/>
          <w:numId w:val="17"/>
        </w:numPr>
        <w:ind w:right="44"/>
        <w:jc w:val="both"/>
        <w:rPr>
          <w:rFonts w:cs="Calibri"/>
          <w:bCs/>
          <w:sz w:val="24"/>
          <w:szCs w:val="24"/>
        </w:rPr>
      </w:pPr>
      <w:r w:rsidRPr="00045A43">
        <w:rPr>
          <w:rFonts w:cs="Calibri"/>
          <w:bCs/>
          <w:sz w:val="24"/>
          <w:szCs w:val="24"/>
        </w:rPr>
        <w:t>wear their Flinders</w:t>
      </w:r>
      <w:r>
        <w:rPr>
          <w:rFonts w:cs="Calibri"/>
          <w:bCs/>
          <w:sz w:val="24"/>
          <w:szCs w:val="24"/>
        </w:rPr>
        <w:t xml:space="preserve"> University</w:t>
      </w:r>
      <w:r w:rsidRPr="00045A43">
        <w:rPr>
          <w:rFonts w:cs="Calibri"/>
          <w:bCs/>
          <w:sz w:val="24"/>
          <w:szCs w:val="24"/>
        </w:rPr>
        <w:t xml:space="preserve"> name badge on all school </w:t>
      </w:r>
      <w:r w:rsidR="00E7697A" w:rsidRPr="00045A43">
        <w:rPr>
          <w:rFonts w:cs="Calibri"/>
          <w:bCs/>
          <w:sz w:val="24"/>
          <w:szCs w:val="24"/>
        </w:rPr>
        <w:t>visits.</w:t>
      </w:r>
    </w:p>
    <w:p w14:paraId="7C0274E5" w14:textId="7B061572" w:rsidR="0046183E" w:rsidRPr="00045A43" w:rsidRDefault="0046183E" w:rsidP="007D464A">
      <w:pPr>
        <w:numPr>
          <w:ilvl w:val="0"/>
          <w:numId w:val="17"/>
        </w:numPr>
        <w:ind w:right="44"/>
        <w:jc w:val="both"/>
        <w:rPr>
          <w:rFonts w:ascii="Calibri" w:hAnsi="Calibri" w:cs="Calibri"/>
          <w:bCs/>
        </w:rPr>
      </w:pPr>
      <w:r w:rsidRPr="00045A43">
        <w:rPr>
          <w:rFonts w:ascii="Calibri" w:hAnsi="Calibri" w:cs="Calibri"/>
          <w:bCs/>
        </w:rPr>
        <w:t xml:space="preserve">be punctual and remain at the school for </w:t>
      </w:r>
      <w:r w:rsidR="00045A43" w:rsidRPr="00045A43">
        <w:rPr>
          <w:rFonts w:ascii="Calibri" w:hAnsi="Calibri" w:cs="Calibri"/>
          <w:bCs/>
        </w:rPr>
        <w:t xml:space="preserve">staff meetings and </w:t>
      </w:r>
      <w:r w:rsidRPr="00045A43">
        <w:rPr>
          <w:rFonts w:ascii="Calibri" w:hAnsi="Calibri" w:cs="Calibri"/>
          <w:bCs/>
        </w:rPr>
        <w:t xml:space="preserve">yard duties before and after </w:t>
      </w:r>
      <w:r w:rsidR="00E7697A" w:rsidRPr="00045A43">
        <w:rPr>
          <w:rFonts w:ascii="Calibri" w:hAnsi="Calibri" w:cs="Calibri"/>
          <w:bCs/>
        </w:rPr>
        <w:t>school.</w:t>
      </w:r>
      <w:r w:rsidRPr="00045A43">
        <w:rPr>
          <w:rFonts w:ascii="Calibri" w:hAnsi="Calibri" w:cs="Calibri"/>
          <w:bCs/>
        </w:rPr>
        <w:t xml:space="preserve"> </w:t>
      </w:r>
    </w:p>
    <w:p w14:paraId="054B79E5" w14:textId="3371B006" w:rsidR="0046183E" w:rsidRPr="00045A43" w:rsidRDefault="0046183E" w:rsidP="007D464A">
      <w:pPr>
        <w:numPr>
          <w:ilvl w:val="0"/>
          <w:numId w:val="17"/>
        </w:numPr>
        <w:ind w:right="44"/>
        <w:jc w:val="both"/>
        <w:rPr>
          <w:rFonts w:ascii="Calibri" w:hAnsi="Calibri" w:cs="Calibri"/>
          <w:bCs/>
        </w:rPr>
      </w:pPr>
      <w:r w:rsidRPr="00045A43">
        <w:rPr>
          <w:rFonts w:ascii="Calibri" w:hAnsi="Calibri" w:cs="Calibri"/>
          <w:bCs/>
        </w:rPr>
        <w:t xml:space="preserve">dress professionally in neat, </w:t>
      </w:r>
      <w:proofErr w:type="gramStart"/>
      <w:r w:rsidR="00E660A5" w:rsidRPr="00045A43">
        <w:rPr>
          <w:rFonts w:ascii="Calibri" w:hAnsi="Calibri" w:cs="Calibri"/>
          <w:bCs/>
        </w:rPr>
        <w:t>clean</w:t>
      </w:r>
      <w:proofErr w:type="gramEnd"/>
      <w:r w:rsidRPr="00045A43">
        <w:rPr>
          <w:rFonts w:ascii="Calibri" w:hAnsi="Calibri" w:cs="Calibri"/>
          <w:bCs/>
        </w:rPr>
        <w:t xml:space="preserve"> and appropriate clothing and footwear</w:t>
      </w:r>
      <w:r w:rsidR="00E7697A">
        <w:rPr>
          <w:rFonts w:ascii="Calibri" w:hAnsi="Calibri" w:cs="Calibri"/>
          <w:bCs/>
        </w:rPr>
        <w:t>.</w:t>
      </w:r>
    </w:p>
    <w:p w14:paraId="3B8FEDAE" w14:textId="58739CF7" w:rsidR="0046183E" w:rsidRPr="00045A43" w:rsidRDefault="0046183E" w:rsidP="007D464A">
      <w:pPr>
        <w:numPr>
          <w:ilvl w:val="0"/>
          <w:numId w:val="17"/>
        </w:numPr>
        <w:ind w:right="44"/>
        <w:jc w:val="both"/>
        <w:rPr>
          <w:rFonts w:ascii="Calibri" w:hAnsi="Calibri" w:cs="Calibri"/>
          <w:bCs/>
        </w:rPr>
      </w:pPr>
      <w:r w:rsidRPr="00045A43">
        <w:rPr>
          <w:rFonts w:ascii="Calibri" w:hAnsi="Calibri" w:cs="Calibri"/>
          <w:bCs/>
        </w:rPr>
        <w:lastRenderedPageBreak/>
        <w:t>ensure that the school has their contact details, including Flinders</w:t>
      </w:r>
      <w:r w:rsidR="009A2670">
        <w:rPr>
          <w:rFonts w:ascii="Calibri" w:hAnsi="Calibri" w:cs="Calibri"/>
          <w:bCs/>
        </w:rPr>
        <w:t xml:space="preserve"> University</w:t>
      </w:r>
      <w:r w:rsidRPr="00045A43">
        <w:rPr>
          <w:rFonts w:ascii="Calibri" w:hAnsi="Calibri" w:cs="Calibri"/>
          <w:bCs/>
        </w:rPr>
        <w:t xml:space="preserve"> email address, mobile phone number and emergency contact information </w:t>
      </w:r>
      <w:r w:rsidR="00973830">
        <w:rPr>
          <w:rFonts w:ascii="Calibri" w:hAnsi="Calibri" w:cs="Calibri"/>
          <w:bCs/>
        </w:rPr>
        <w:t xml:space="preserve">(see page </w:t>
      </w:r>
      <w:r w:rsidR="00785719">
        <w:rPr>
          <w:rFonts w:ascii="Calibri" w:hAnsi="Calibri" w:cs="Calibri"/>
          <w:bCs/>
        </w:rPr>
        <w:t>1</w:t>
      </w:r>
      <w:r w:rsidR="00FF5DF5">
        <w:rPr>
          <w:rFonts w:ascii="Calibri" w:hAnsi="Calibri" w:cs="Calibri"/>
          <w:bCs/>
        </w:rPr>
        <w:t>0</w:t>
      </w:r>
      <w:r w:rsidR="00973830">
        <w:rPr>
          <w:rFonts w:ascii="Calibri" w:hAnsi="Calibri" w:cs="Calibri"/>
          <w:bCs/>
        </w:rPr>
        <w:t>).</w:t>
      </w:r>
    </w:p>
    <w:p w14:paraId="37499380" w14:textId="0F592650" w:rsidR="0046183E" w:rsidRPr="00045A43" w:rsidRDefault="0046183E" w:rsidP="007D464A">
      <w:pPr>
        <w:numPr>
          <w:ilvl w:val="0"/>
          <w:numId w:val="17"/>
        </w:numPr>
        <w:ind w:right="44"/>
        <w:jc w:val="both"/>
        <w:rPr>
          <w:rFonts w:ascii="Calibri" w:hAnsi="Calibri" w:cs="Calibri"/>
          <w:bCs/>
        </w:rPr>
      </w:pPr>
      <w:r w:rsidRPr="00045A43">
        <w:rPr>
          <w:rFonts w:ascii="Calibri" w:hAnsi="Calibri" w:cs="Calibri"/>
          <w:bCs/>
        </w:rPr>
        <w:t xml:space="preserve">negotiate their responsibilities with their mentor teacher in accordance with the expectations of this professional </w:t>
      </w:r>
      <w:r w:rsidR="00674264" w:rsidRPr="00045A43">
        <w:rPr>
          <w:rFonts w:ascii="Calibri" w:hAnsi="Calibri" w:cs="Calibri"/>
          <w:bCs/>
        </w:rPr>
        <w:t>experience.</w:t>
      </w:r>
    </w:p>
    <w:p w14:paraId="1CAC5544" w14:textId="3B046F9E" w:rsidR="0046183E" w:rsidRPr="00045A43" w:rsidRDefault="0046183E" w:rsidP="007D464A">
      <w:pPr>
        <w:numPr>
          <w:ilvl w:val="0"/>
          <w:numId w:val="17"/>
        </w:numPr>
        <w:ind w:right="44"/>
        <w:jc w:val="both"/>
        <w:rPr>
          <w:rFonts w:ascii="Calibri" w:hAnsi="Calibri" w:cs="Calibri"/>
          <w:bCs/>
        </w:rPr>
      </w:pPr>
      <w:r w:rsidRPr="00045A43">
        <w:rPr>
          <w:rFonts w:ascii="Calibri" w:hAnsi="Calibri" w:cs="Calibri"/>
          <w:bCs/>
        </w:rPr>
        <w:t xml:space="preserve">notify the school between 7.30-8.00 am if they are ill. Please </w:t>
      </w:r>
      <w:r w:rsidR="009A2670">
        <w:rPr>
          <w:rFonts w:ascii="Calibri" w:hAnsi="Calibri" w:cs="Calibri"/>
          <w:bCs/>
        </w:rPr>
        <w:t>n</w:t>
      </w:r>
      <w:r w:rsidRPr="00045A43">
        <w:rPr>
          <w:rFonts w:ascii="Calibri" w:hAnsi="Calibri" w:cs="Calibri"/>
          <w:bCs/>
        </w:rPr>
        <w:t>ote</w:t>
      </w:r>
      <w:r w:rsidR="00D915F3">
        <w:rPr>
          <w:rFonts w:ascii="Calibri" w:hAnsi="Calibri" w:cs="Calibri"/>
          <w:bCs/>
        </w:rPr>
        <w:t>,</w:t>
      </w:r>
      <w:r w:rsidRPr="00045A43">
        <w:rPr>
          <w:rFonts w:ascii="Calibri" w:hAnsi="Calibri" w:cs="Calibri"/>
          <w:bCs/>
        </w:rPr>
        <w:t xml:space="preserve"> PSTs will need to negotiate with the school coordinator to make up any days </w:t>
      </w:r>
      <w:r w:rsidR="00674264" w:rsidRPr="00045A43">
        <w:rPr>
          <w:rFonts w:ascii="Calibri" w:hAnsi="Calibri" w:cs="Calibri"/>
          <w:bCs/>
        </w:rPr>
        <w:t>missed.</w:t>
      </w:r>
      <w:r w:rsidRPr="00045A43">
        <w:rPr>
          <w:rFonts w:ascii="Calibri" w:hAnsi="Calibri" w:cs="Calibri"/>
          <w:bCs/>
        </w:rPr>
        <w:t xml:space="preserve"> </w:t>
      </w:r>
    </w:p>
    <w:p w14:paraId="25A27151" w14:textId="343ADAFD" w:rsidR="0046183E" w:rsidRPr="00045A43" w:rsidRDefault="0046183E" w:rsidP="007D464A">
      <w:pPr>
        <w:numPr>
          <w:ilvl w:val="0"/>
          <w:numId w:val="17"/>
        </w:numPr>
        <w:ind w:right="44"/>
        <w:jc w:val="both"/>
        <w:rPr>
          <w:rFonts w:ascii="Calibri" w:hAnsi="Calibri" w:cs="Calibri"/>
          <w:bCs/>
        </w:rPr>
      </w:pPr>
      <w:r w:rsidRPr="00045A43">
        <w:rPr>
          <w:rFonts w:ascii="Calibri" w:hAnsi="Calibri" w:cs="Calibri"/>
          <w:bCs/>
        </w:rPr>
        <w:t>listen openly, reflect and act on mentor, and school coordinator feedback</w:t>
      </w:r>
      <w:r w:rsidR="00674264">
        <w:rPr>
          <w:rFonts w:ascii="Calibri" w:hAnsi="Calibri" w:cs="Calibri"/>
          <w:bCs/>
        </w:rPr>
        <w:t>.</w:t>
      </w:r>
    </w:p>
    <w:p w14:paraId="6F2141DC" w14:textId="3027C785" w:rsidR="0046183E" w:rsidRPr="00045A43" w:rsidRDefault="0046183E" w:rsidP="007D464A">
      <w:pPr>
        <w:numPr>
          <w:ilvl w:val="0"/>
          <w:numId w:val="17"/>
        </w:numPr>
        <w:rPr>
          <w:rFonts w:asciiTheme="minorHAnsi" w:hAnsiTheme="minorHAnsi" w:cstheme="minorHAnsi"/>
          <w:bCs/>
        </w:rPr>
      </w:pPr>
      <w:r w:rsidRPr="00045A43">
        <w:rPr>
          <w:rFonts w:asciiTheme="minorHAnsi" w:hAnsiTheme="minorHAnsi" w:cstheme="minorHAnsi"/>
          <w:bCs/>
        </w:rPr>
        <w:t xml:space="preserve">only use mobile phones during break times or with other professionals.  Take any necessary calls during breaks, move to a private area. Discuss with their mentor teacher if they may be required to answer their phone in class, </w:t>
      </w:r>
      <w:r w:rsidR="009228FB">
        <w:rPr>
          <w:rFonts w:asciiTheme="minorHAnsi" w:hAnsiTheme="minorHAnsi" w:cstheme="minorHAnsi"/>
          <w:bCs/>
        </w:rPr>
        <w:t>in extenuating circumstances</w:t>
      </w:r>
      <w:r w:rsidR="009228FB" w:rsidRPr="00045A43">
        <w:rPr>
          <w:rFonts w:asciiTheme="minorHAnsi" w:hAnsiTheme="minorHAnsi" w:cstheme="minorHAnsi"/>
          <w:bCs/>
        </w:rPr>
        <w:t>.</w:t>
      </w:r>
    </w:p>
    <w:p w14:paraId="69E88131" w14:textId="51295B2E" w:rsidR="0046183E" w:rsidRPr="00045A43" w:rsidRDefault="0046183E" w:rsidP="007D464A">
      <w:pPr>
        <w:numPr>
          <w:ilvl w:val="0"/>
          <w:numId w:val="17"/>
        </w:numPr>
        <w:rPr>
          <w:rFonts w:asciiTheme="minorHAnsi" w:hAnsiTheme="minorHAnsi" w:cstheme="minorHAnsi"/>
          <w:bCs/>
        </w:rPr>
      </w:pPr>
      <w:r w:rsidRPr="00045A43">
        <w:rPr>
          <w:rFonts w:asciiTheme="minorHAnsi" w:hAnsiTheme="minorHAnsi" w:cstheme="minorHAnsi"/>
          <w:bCs/>
        </w:rPr>
        <w:t xml:space="preserve">read and discuss </w:t>
      </w:r>
      <w:r w:rsidR="0024427B">
        <w:rPr>
          <w:rFonts w:asciiTheme="minorHAnsi" w:hAnsiTheme="minorHAnsi" w:cstheme="minorHAnsi"/>
          <w:bCs/>
        </w:rPr>
        <w:t xml:space="preserve">the contents of this handbook </w:t>
      </w:r>
      <w:r w:rsidRPr="00045A43">
        <w:rPr>
          <w:rFonts w:asciiTheme="minorHAnsi" w:hAnsiTheme="minorHAnsi" w:cstheme="minorHAnsi"/>
          <w:bCs/>
        </w:rPr>
        <w:t>with their</w:t>
      </w:r>
      <w:r w:rsidRPr="00045A43">
        <w:rPr>
          <w:rFonts w:asciiTheme="minorHAnsi" w:hAnsiTheme="minorHAnsi" w:cstheme="minorHAnsi"/>
          <w:bCs/>
          <w:spacing w:val="-4"/>
        </w:rPr>
        <w:t xml:space="preserve"> </w:t>
      </w:r>
      <w:r w:rsidRPr="00045A43">
        <w:rPr>
          <w:rFonts w:asciiTheme="minorHAnsi" w:hAnsiTheme="minorHAnsi" w:cstheme="minorHAnsi"/>
          <w:bCs/>
        </w:rPr>
        <w:t>ment</w:t>
      </w:r>
      <w:r w:rsidRPr="00045A43">
        <w:rPr>
          <w:rFonts w:asciiTheme="minorHAnsi" w:hAnsiTheme="minorHAnsi" w:cstheme="minorHAnsi"/>
          <w:bCs/>
          <w:spacing w:val="1"/>
        </w:rPr>
        <w:t>o</w:t>
      </w:r>
      <w:r w:rsidRPr="00045A43">
        <w:rPr>
          <w:rFonts w:asciiTheme="minorHAnsi" w:hAnsiTheme="minorHAnsi" w:cstheme="minorHAnsi"/>
          <w:bCs/>
        </w:rPr>
        <w:t>r</w:t>
      </w:r>
      <w:r w:rsidRPr="00045A43">
        <w:rPr>
          <w:rFonts w:asciiTheme="minorHAnsi" w:hAnsiTheme="minorHAnsi" w:cstheme="minorHAnsi"/>
          <w:bCs/>
          <w:spacing w:val="1"/>
        </w:rPr>
        <w:t>/</w:t>
      </w:r>
      <w:r w:rsidRPr="00045A43">
        <w:rPr>
          <w:rFonts w:asciiTheme="minorHAnsi" w:hAnsiTheme="minorHAnsi" w:cstheme="minorHAnsi"/>
          <w:bCs/>
        </w:rPr>
        <w:t>s</w:t>
      </w:r>
      <w:r w:rsidR="009228FB" w:rsidRPr="00045A43">
        <w:rPr>
          <w:rFonts w:asciiTheme="minorHAnsi" w:hAnsiTheme="minorHAnsi" w:cstheme="minorHAnsi"/>
          <w:bCs/>
          <w:spacing w:val="-3"/>
        </w:rPr>
        <w:t>.</w:t>
      </w:r>
      <w:r w:rsidRPr="00045A43">
        <w:rPr>
          <w:rFonts w:asciiTheme="minorHAnsi" w:hAnsiTheme="minorHAnsi" w:cstheme="minorHAnsi"/>
          <w:bCs/>
          <w:spacing w:val="-3"/>
        </w:rPr>
        <w:t xml:space="preserve"> </w:t>
      </w:r>
    </w:p>
    <w:p w14:paraId="039EF3AC" w14:textId="632D9C5E" w:rsidR="00A63E91" w:rsidRPr="00045A43" w:rsidRDefault="00A63E91" w:rsidP="007D464A">
      <w:pPr>
        <w:numPr>
          <w:ilvl w:val="0"/>
          <w:numId w:val="17"/>
        </w:numPr>
        <w:rPr>
          <w:rFonts w:asciiTheme="minorHAnsi" w:hAnsiTheme="minorHAnsi" w:cstheme="minorHAnsi"/>
          <w:bCs/>
        </w:rPr>
      </w:pPr>
      <w:r w:rsidRPr="00045A43">
        <w:rPr>
          <w:rFonts w:asciiTheme="minorHAnsi" w:hAnsiTheme="minorHAnsi" w:cstheme="minorHAnsi"/>
          <w:bCs/>
          <w:spacing w:val="-3"/>
        </w:rPr>
        <w:t xml:space="preserve">upload </w:t>
      </w:r>
      <w:r w:rsidR="009A2670">
        <w:rPr>
          <w:rFonts w:asciiTheme="minorHAnsi" w:hAnsiTheme="minorHAnsi" w:cstheme="minorHAnsi"/>
          <w:bCs/>
          <w:spacing w:val="-3"/>
        </w:rPr>
        <w:t xml:space="preserve">the </w:t>
      </w:r>
      <w:r w:rsidRPr="00045A43">
        <w:rPr>
          <w:rFonts w:asciiTheme="minorHAnsi" w:hAnsiTheme="minorHAnsi" w:cstheme="minorHAnsi"/>
          <w:bCs/>
          <w:spacing w:val="-3"/>
        </w:rPr>
        <w:t>placement</w:t>
      </w:r>
      <w:r w:rsidR="009A2670">
        <w:rPr>
          <w:rFonts w:asciiTheme="minorHAnsi" w:hAnsiTheme="minorHAnsi" w:cstheme="minorHAnsi"/>
          <w:bCs/>
          <w:spacing w:val="-3"/>
        </w:rPr>
        <w:t xml:space="preserve"> journal and lesson plan no more than 10 days after placement is completed</w:t>
      </w:r>
      <w:r w:rsidR="00473289">
        <w:rPr>
          <w:rFonts w:asciiTheme="minorHAnsi" w:hAnsiTheme="minorHAnsi" w:cstheme="minorHAnsi"/>
          <w:bCs/>
          <w:spacing w:val="-3"/>
        </w:rPr>
        <w:t>.</w:t>
      </w:r>
    </w:p>
    <w:p w14:paraId="17B120C6" w14:textId="29204054" w:rsidR="0046183E" w:rsidRPr="00045A43" w:rsidRDefault="0046183E" w:rsidP="007D464A">
      <w:pPr>
        <w:numPr>
          <w:ilvl w:val="0"/>
          <w:numId w:val="17"/>
        </w:numPr>
        <w:ind w:right="44"/>
        <w:jc w:val="both"/>
        <w:rPr>
          <w:rFonts w:ascii="Calibri" w:hAnsi="Calibri" w:cs="Calibri"/>
          <w:bCs/>
        </w:rPr>
      </w:pPr>
      <w:r w:rsidRPr="00045A43">
        <w:rPr>
          <w:rFonts w:ascii="Calibri" w:hAnsi="Calibri" w:cs="Calibri"/>
          <w:bCs/>
        </w:rPr>
        <w:t xml:space="preserve">thank and show appreciation to all </w:t>
      </w:r>
      <w:r w:rsidR="00045A43" w:rsidRPr="00045A43">
        <w:rPr>
          <w:rFonts w:ascii="Calibri" w:hAnsi="Calibri" w:cs="Calibri"/>
          <w:bCs/>
        </w:rPr>
        <w:t xml:space="preserve">school </w:t>
      </w:r>
      <w:r w:rsidRPr="00045A43">
        <w:rPr>
          <w:rFonts w:ascii="Calibri" w:hAnsi="Calibri" w:cs="Calibri"/>
          <w:bCs/>
        </w:rPr>
        <w:t xml:space="preserve">staff for their support during their </w:t>
      </w:r>
      <w:r w:rsidR="00473289" w:rsidRPr="00045A43">
        <w:rPr>
          <w:rFonts w:ascii="Calibri" w:hAnsi="Calibri" w:cs="Calibri"/>
          <w:bCs/>
        </w:rPr>
        <w:t>placement.</w:t>
      </w:r>
      <w:r w:rsidRPr="00045A43">
        <w:rPr>
          <w:rFonts w:ascii="Calibri" w:hAnsi="Calibri" w:cs="Calibri"/>
          <w:bCs/>
        </w:rPr>
        <w:t xml:space="preserve"> </w:t>
      </w:r>
    </w:p>
    <w:p w14:paraId="01431BF5" w14:textId="77777777" w:rsidR="0046183E" w:rsidRPr="00DE014B" w:rsidRDefault="0046183E" w:rsidP="0046183E">
      <w:pPr>
        <w:ind w:left="720"/>
        <w:rPr>
          <w:rFonts w:asciiTheme="minorHAnsi" w:hAnsiTheme="minorHAnsi" w:cstheme="minorHAnsi"/>
        </w:rPr>
      </w:pPr>
    </w:p>
    <w:p w14:paraId="63696004" w14:textId="7DC5AF4A" w:rsidR="0038575A" w:rsidRPr="005F71BF" w:rsidRDefault="00B046CD" w:rsidP="00E0451A">
      <w:pPr>
        <w:autoSpaceDE w:val="0"/>
        <w:autoSpaceDN w:val="0"/>
        <w:adjustRightInd w:val="0"/>
        <w:spacing w:after="27"/>
        <w:rPr>
          <w:rFonts w:asciiTheme="minorHAnsi" w:hAnsiTheme="minorHAnsi" w:cstheme="minorHAnsi"/>
          <w:bCs/>
        </w:rPr>
      </w:pPr>
      <w:r>
        <w:rPr>
          <w:rFonts w:asciiTheme="minorHAnsi" w:hAnsiTheme="minorHAnsi" w:cstheme="minorHAnsi"/>
          <w:b/>
        </w:rPr>
        <w:t xml:space="preserve">Please </w:t>
      </w:r>
      <w:proofErr w:type="gramStart"/>
      <w:r>
        <w:rPr>
          <w:rFonts w:asciiTheme="minorHAnsi" w:hAnsiTheme="minorHAnsi" w:cstheme="minorHAnsi"/>
          <w:b/>
        </w:rPr>
        <w:t>note:</w:t>
      </w:r>
      <w:proofErr w:type="gramEnd"/>
      <w:r>
        <w:rPr>
          <w:rFonts w:asciiTheme="minorHAnsi" w:hAnsiTheme="minorHAnsi" w:cstheme="minorHAnsi"/>
          <w:b/>
        </w:rPr>
        <w:t xml:space="preserve">  </w:t>
      </w:r>
      <w:r w:rsidR="0046183E" w:rsidRPr="005F71BF">
        <w:rPr>
          <w:rFonts w:asciiTheme="minorHAnsi" w:hAnsiTheme="minorHAnsi" w:cstheme="minorHAnsi"/>
          <w:bCs/>
        </w:rPr>
        <w:t xml:space="preserve">PSTs are expected to make a full-time </w:t>
      </w:r>
      <w:r w:rsidR="00E0451A" w:rsidRPr="005F71BF">
        <w:rPr>
          <w:rFonts w:asciiTheme="minorHAnsi" w:hAnsiTheme="minorHAnsi" w:cstheme="minorHAnsi"/>
          <w:bCs/>
        </w:rPr>
        <w:t xml:space="preserve">professional </w:t>
      </w:r>
      <w:r w:rsidR="0046183E" w:rsidRPr="005F71BF">
        <w:rPr>
          <w:rFonts w:asciiTheme="minorHAnsi" w:hAnsiTheme="minorHAnsi" w:cstheme="minorHAnsi"/>
          <w:bCs/>
        </w:rPr>
        <w:t xml:space="preserve">commitment to </w:t>
      </w:r>
      <w:r w:rsidR="00045A43" w:rsidRPr="005F71BF">
        <w:rPr>
          <w:rFonts w:asciiTheme="minorHAnsi" w:hAnsiTheme="minorHAnsi" w:cstheme="minorHAnsi"/>
          <w:bCs/>
        </w:rPr>
        <w:t xml:space="preserve">their </w:t>
      </w:r>
      <w:r w:rsidR="0046183E" w:rsidRPr="005F71BF">
        <w:rPr>
          <w:rFonts w:asciiTheme="minorHAnsi" w:hAnsiTheme="minorHAnsi" w:cstheme="minorHAnsi"/>
          <w:bCs/>
        </w:rPr>
        <w:t>Professional Experience placement.</w:t>
      </w:r>
      <w:r w:rsidR="00045A43" w:rsidRPr="005F71BF">
        <w:rPr>
          <w:rFonts w:asciiTheme="minorHAnsi" w:hAnsiTheme="minorHAnsi" w:cstheme="minorHAnsi"/>
          <w:bCs/>
        </w:rPr>
        <w:t xml:space="preserve"> </w:t>
      </w:r>
      <w:r w:rsidR="0046183E" w:rsidRPr="005F71BF">
        <w:rPr>
          <w:rFonts w:asciiTheme="minorHAnsi" w:hAnsiTheme="minorHAnsi" w:cstheme="minorHAnsi"/>
          <w:bCs/>
        </w:rPr>
        <w:t>It is not permissible to negotiate a late arrival, a day off or an early departure</w:t>
      </w:r>
      <w:r w:rsidR="0038575A" w:rsidRPr="005F71BF">
        <w:rPr>
          <w:rFonts w:asciiTheme="minorHAnsi" w:hAnsiTheme="minorHAnsi" w:cstheme="minorHAnsi"/>
          <w:bCs/>
        </w:rPr>
        <w:t xml:space="preserve"> apart from in extreme extenuating circumstances</w:t>
      </w:r>
      <w:r w:rsidR="0046183E" w:rsidRPr="005F71BF">
        <w:rPr>
          <w:rFonts w:asciiTheme="minorHAnsi" w:hAnsiTheme="minorHAnsi" w:cstheme="minorHAnsi"/>
          <w:bCs/>
        </w:rPr>
        <w:t xml:space="preserve">. </w:t>
      </w:r>
      <w:r w:rsidR="0038575A" w:rsidRPr="005F71BF">
        <w:rPr>
          <w:rFonts w:asciiTheme="minorHAnsi" w:hAnsiTheme="minorHAnsi" w:cstheme="minorHAnsi"/>
          <w:bCs/>
        </w:rPr>
        <w:t>The 8am-4pm hours need to be taken as a minimum, and PSTs are strongly encouraged to take a</w:t>
      </w:r>
      <w:r w:rsidRPr="005F71BF">
        <w:rPr>
          <w:rFonts w:asciiTheme="minorHAnsi" w:hAnsiTheme="minorHAnsi" w:cstheme="minorHAnsi"/>
          <w:bCs/>
        </w:rPr>
        <w:t>dvantage of opportunities</w:t>
      </w:r>
      <w:r w:rsidR="0038575A" w:rsidRPr="005F71BF">
        <w:rPr>
          <w:rFonts w:asciiTheme="minorHAnsi" w:hAnsiTheme="minorHAnsi" w:cstheme="minorHAnsi"/>
          <w:bCs/>
        </w:rPr>
        <w:t xml:space="preserve"> that are available in terms of joining the</w:t>
      </w:r>
      <w:r w:rsidR="001A30A9" w:rsidRPr="005F71BF">
        <w:rPr>
          <w:rFonts w:asciiTheme="minorHAnsi" w:hAnsiTheme="minorHAnsi" w:cstheme="minorHAnsi"/>
          <w:bCs/>
        </w:rPr>
        <w:t>ir</w:t>
      </w:r>
      <w:r w:rsidR="0038575A" w:rsidRPr="005F71BF">
        <w:rPr>
          <w:rFonts w:asciiTheme="minorHAnsi" w:hAnsiTheme="minorHAnsi" w:cstheme="minorHAnsi"/>
          <w:bCs/>
        </w:rPr>
        <w:t xml:space="preserve"> school for excursions </w:t>
      </w:r>
      <w:r w:rsidRPr="005F71BF">
        <w:rPr>
          <w:rFonts w:asciiTheme="minorHAnsi" w:hAnsiTheme="minorHAnsi" w:cstheme="minorHAnsi"/>
          <w:bCs/>
        </w:rPr>
        <w:t>or extra-curricular events surrounding their placement.</w:t>
      </w:r>
    </w:p>
    <w:p w14:paraId="66FF1BEA" w14:textId="77777777" w:rsidR="0038575A" w:rsidRPr="00B046CD" w:rsidRDefault="0038575A" w:rsidP="00045A43">
      <w:pPr>
        <w:autoSpaceDE w:val="0"/>
        <w:autoSpaceDN w:val="0"/>
        <w:adjustRightInd w:val="0"/>
        <w:spacing w:after="27"/>
        <w:jc w:val="center"/>
        <w:rPr>
          <w:rFonts w:asciiTheme="minorHAnsi" w:hAnsiTheme="minorHAnsi" w:cstheme="minorHAnsi"/>
          <w:b/>
        </w:rPr>
      </w:pPr>
    </w:p>
    <w:p w14:paraId="5CE34072" w14:textId="280CFA9A" w:rsidR="0046183E" w:rsidRDefault="0046183E" w:rsidP="00045A43">
      <w:pPr>
        <w:autoSpaceDE w:val="0"/>
        <w:autoSpaceDN w:val="0"/>
        <w:adjustRightInd w:val="0"/>
        <w:spacing w:after="27"/>
        <w:jc w:val="center"/>
        <w:rPr>
          <w:rFonts w:asciiTheme="minorHAnsi" w:hAnsiTheme="minorHAnsi" w:cstheme="minorHAnsi"/>
          <w:b/>
          <w:i/>
          <w:iCs/>
          <w:color w:val="FF0000"/>
        </w:rPr>
      </w:pPr>
      <w:r w:rsidRPr="00E0451A">
        <w:rPr>
          <w:rFonts w:asciiTheme="minorHAnsi" w:hAnsiTheme="minorHAnsi" w:cstheme="minorHAnsi"/>
          <w:b/>
          <w:i/>
          <w:iCs/>
        </w:rPr>
        <w:t>Flinders</w:t>
      </w:r>
      <w:r w:rsidR="0038575A" w:rsidRPr="00E0451A">
        <w:rPr>
          <w:rFonts w:asciiTheme="minorHAnsi" w:hAnsiTheme="minorHAnsi" w:cstheme="minorHAnsi"/>
          <w:b/>
          <w:i/>
          <w:iCs/>
        </w:rPr>
        <w:t xml:space="preserve"> </w:t>
      </w:r>
      <w:r w:rsidR="00B046CD" w:rsidRPr="00E0451A">
        <w:rPr>
          <w:rFonts w:asciiTheme="minorHAnsi" w:hAnsiTheme="minorHAnsi" w:cstheme="minorHAnsi"/>
          <w:b/>
          <w:i/>
          <w:iCs/>
        </w:rPr>
        <w:t>University, and</w:t>
      </w:r>
      <w:r w:rsidRPr="00E0451A">
        <w:rPr>
          <w:rFonts w:asciiTheme="minorHAnsi" w:hAnsiTheme="minorHAnsi" w:cstheme="minorHAnsi"/>
          <w:b/>
          <w:i/>
          <w:iCs/>
        </w:rPr>
        <w:t xml:space="preserve"> AITSL/TRB-SA requirements mean that PSTs are expected to be at the school every day, ready to teach and ready to learn</w:t>
      </w:r>
      <w:r w:rsidRPr="006A4425">
        <w:rPr>
          <w:rFonts w:asciiTheme="minorHAnsi" w:hAnsiTheme="minorHAnsi" w:cstheme="minorHAnsi"/>
          <w:b/>
          <w:i/>
          <w:iCs/>
        </w:rPr>
        <w:t>.</w:t>
      </w:r>
    </w:p>
    <w:p w14:paraId="3D5D6E4D" w14:textId="77777777" w:rsidR="006A4425" w:rsidRPr="00E0451A" w:rsidRDefault="006A4425" w:rsidP="00045A43">
      <w:pPr>
        <w:autoSpaceDE w:val="0"/>
        <w:autoSpaceDN w:val="0"/>
        <w:adjustRightInd w:val="0"/>
        <w:spacing w:after="27"/>
        <w:jc w:val="center"/>
        <w:rPr>
          <w:rFonts w:asciiTheme="minorHAnsi" w:hAnsiTheme="minorHAnsi" w:cstheme="minorHAnsi"/>
          <w:b/>
          <w:i/>
          <w:iCs/>
        </w:rPr>
      </w:pPr>
    </w:p>
    <w:p w14:paraId="6F3D7B5D" w14:textId="3B844B37" w:rsidR="00751B92" w:rsidRDefault="00751B92" w:rsidP="004F4819">
      <w:pPr>
        <w:pStyle w:val="Heading2"/>
      </w:pPr>
      <w:bookmarkStart w:id="35" w:name="_Toc25145636"/>
      <w:bookmarkStart w:id="36" w:name="_Toc93311642"/>
      <w:bookmarkStart w:id="37" w:name="_Toc126583809"/>
      <w:bookmarkStart w:id="38" w:name="_Toc126584001"/>
      <w:bookmarkStart w:id="39" w:name="_Toc126584670"/>
      <w:bookmarkStart w:id="40" w:name="_Toc153537256"/>
      <w:r w:rsidRPr="006C031A">
        <w:t>Assessment</w:t>
      </w:r>
      <w:bookmarkEnd w:id="35"/>
      <w:bookmarkEnd w:id="36"/>
      <w:bookmarkEnd w:id="37"/>
      <w:bookmarkEnd w:id="38"/>
      <w:bookmarkEnd w:id="39"/>
      <w:bookmarkEnd w:id="40"/>
    </w:p>
    <w:p w14:paraId="1A02FD27" w14:textId="5D466188" w:rsidR="004F4819" w:rsidRDefault="004F4819" w:rsidP="00784875">
      <w:pPr>
        <w:rPr>
          <w:rFonts w:asciiTheme="minorHAnsi" w:hAnsiTheme="minorHAnsi" w:cstheme="minorHAnsi"/>
        </w:rPr>
      </w:pPr>
      <w:r>
        <w:rPr>
          <w:noProof/>
          <w:lang w:val="en-US"/>
        </w:rPr>
        <mc:AlternateContent>
          <mc:Choice Requires="wps">
            <w:drawing>
              <wp:anchor distT="0" distB="0" distL="114300" distR="114300" simplePos="0" relativeHeight="251720704" behindDoc="0" locked="0" layoutInCell="1" allowOverlap="1" wp14:anchorId="62693758" wp14:editId="70189577">
                <wp:simplePos x="0" y="0"/>
                <wp:positionH relativeFrom="page">
                  <wp:align>center</wp:align>
                </wp:positionH>
                <wp:positionV relativeFrom="paragraph">
                  <wp:posOffset>61595</wp:posOffset>
                </wp:positionV>
                <wp:extent cx="6005195" cy="33655"/>
                <wp:effectExtent l="0" t="0" r="33655" b="23495"/>
                <wp:wrapNone/>
                <wp:docPr id="11" name="Straight Connector 11"/>
                <wp:cNvGraphicFramePr/>
                <a:graphic xmlns:a="http://schemas.openxmlformats.org/drawingml/2006/main">
                  <a:graphicData uri="http://schemas.microsoft.com/office/word/2010/wordprocessingShape">
                    <wps:wsp>
                      <wps:cNvCnPr/>
                      <wps:spPr>
                        <a:xfrm flipV="1">
                          <a:off x="0" y="0"/>
                          <a:ext cx="6005195" cy="3365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58BC9CF" id="Straight Connector 11" o:spid="_x0000_s1026" style="position:absolute;flip:y;z-index:25172070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4.85pt" to="472.8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" strokecolor="#4a7ebb">
                <w10:wrap anchorx="page"/>
              </v:line>
            </w:pict>
          </mc:Fallback>
        </mc:AlternateContent>
      </w:r>
    </w:p>
    <w:p w14:paraId="24C4E88C" w14:textId="099BA97C" w:rsidR="00900E7D" w:rsidRDefault="00476392" w:rsidP="00784875">
      <w:pPr>
        <w:rPr>
          <w:rFonts w:asciiTheme="minorHAnsi" w:hAnsiTheme="minorHAnsi" w:cstheme="minorHAnsi"/>
        </w:rPr>
      </w:pPr>
      <w:r>
        <w:rPr>
          <w:rFonts w:asciiTheme="minorHAnsi" w:hAnsiTheme="minorHAnsi" w:cstheme="minorHAnsi"/>
        </w:rPr>
        <w:t>The</w:t>
      </w:r>
      <w:r w:rsidR="00486AA3">
        <w:rPr>
          <w:rFonts w:asciiTheme="minorHAnsi" w:hAnsiTheme="minorHAnsi" w:cstheme="minorHAnsi"/>
        </w:rPr>
        <w:t>re are two main components of placement assessment</w:t>
      </w:r>
      <w:r w:rsidR="00900E7D">
        <w:rPr>
          <w:rFonts w:asciiTheme="minorHAnsi" w:hAnsiTheme="minorHAnsi" w:cstheme="minorHAnsi"/>
        </w:rPr>
        <w:t>:</w:t>
      </w:r>
    </w:p>
    <w:p w14:paraId="0169B9F4" w14:textId="2DD9B7D5" w:rsidR="00900E7D" w:rsidRDefault="00507AEC" w:rsidP="0022013C">
      <w:pPr>
        <w:pStyle w:val="ListParagraph"/>
        <w:numPr>
          <w:ilvl w:val="0"/>
          <w:numId w:val="28"/>
        </w:numPr>
        <w:rPr>
          <w:rFonts w:asciiTheme="minorHAnsi" w:hAnsiTheme="minorHAnsi" w:cstheme="minorHAnsi"/>
        </w:rPr>
      </w:pPr>
      <w:r w:rsidRPr="00900E7D">
        <w:rPr>
          <w:rFonts w:asciiTheme="minorHAnsi" w:hAnsiTheme="minorHAnsi" w:cstheme="minorHAnsi"/>
        </w:rPr>
        <w:t xml:space="preserve"> </w:t>
      </w:r>
      <w:r w:rsidR="003A566A">
        <w:rPr>
          <w:rFonts w:asciiTheme="minorHAnsi" w:hAnsiTheme="minorHAnsi" w:cstheme="minorHAnsi"/>
        </w:rPr>
        <w:t>T</w:t>
      </w:r>
      <w:r w:rsidR="00110232" w:rsidRPr="00900E7D">
        <w:rPr>
          <w:rFonts w:asciiTheme="minorHAnsi" w:hAnsiTheme="minorHAnsi" w:cstheme="minorHAnsi"/>
        </w:rPr>
        <w:t xml:space="preserve">he InPlace </w:t>
      </w:r>
      <w:r w:rsidRPr="00900E7D">
        <w:rPr>
          <w:rFonts w:asciiTheme="minorHAnsi" w:hAnsiTheme="minorHAnsi" w:cstheme="minorHAnsi"/>
        </w:rPr>
        <w:t>placement report</w:t>
      </w:r>
      <w:r w:rsidR="003A566A">
        <w:rPr>
          <w:rFonts w:asciiTheme="minorHAnsi" w:hAnsiTheme="minorHAnsi" w:cstheme="minorHAnsi"/>
        </w:rPr>
        <w:t>.</w:t>
      </w:r>
    </w:p>
    <w:p w14:paraId="46729DA9" w14:textId="2C250697" w:rsidR="00785719" w:rsidRPr="00900E7D" w:rsidRDefault="009A3808" w:rsidP="0022013C">
      <w:pPr>
        <w:pStyle w:val="ListParagraph"/>
        <w:numPr>
          <w:ilvl w:val="0"/>
          <w:numId w:val="28"/>
        </w:numPr>
        <w:rPr>
          <w:rFonts w:asciiTheme="minorHAnsi" w:hAnsiTheme="minorHAnsi" w:cstheme="minorHAnsi"/>
        </w:rPr>
      </w:pPr>
      <w:r w:rsidRPr="00900E7D">
        <w:rPr>
          <w:rFonts w:asciiTheme="minorHAnsi" w:hAnsiTheme="minorHAnsi" w:cstheme="minorHAnsi"/>
        </w:rPr>
        <w:t xml:space="preserve"> </w:t>
      </w:r>
      <w:r w:rsidR="003A566A">
        <w:rPr>
          <w:rFonts w:asciiTheme="minorHAnsi" w:hAnsiTheme="minorHAnsi" w:cstheme="minorHAnsi"/>
        </w:rPr>
        <w:t>T</w:t>
      </w:r>
      <w:r w:rsidR="000C4898" w:rsidRPr="00900E7D">
        <w:rPr>
          <w:rFonts w:asciiTheme="minorHAnsi" w:hAnsiTheme="minorHAnsi" w:cstheme="minorHAnsi"/>
        </w:rPr>
        <w:t xml:space="preserve">he </w:t>
      </w:r>
      <w:r w:rsidRPr="00900E7D">
        <w:rPr>
          <w:rFonts w:asciiTheme="minorHAnsi" w:hAnsiTheme="minorHAnsi" w:cstheme="minorHAnsi"/>
        </w:rPr>
        <w:t>placement journal (including planning and implementing a lesson).</w:t>
      </w:r>
    </w:p>
    <w:p w14:paraId="4947D8AF" w14:textId="77777777" w:rsidR="008C0896" w:rsidRPr="008C0896" w:rsidRDefault="008C0896" w:rsidP="00784875">
      <w:pPr>
        <w:rPr>
          <w:rFonts w:asciiTheme="minorHAnsi" w:hAnsiTheme="minorHAnsi" w:cstheme="minorHAnsi"/>
        </w:rPr>
      </w:pPr>
    </w:p>
    <w:p w14:paraId="5B492282" w14:textId="57F8BCB8" w:rsidR="00023F70" w:rsidRDefault="00023F70" w:rsidP="00023F70">
      <w:pPr>
        <w:ind w:right="-313"/>
        <w:rPr>
          <w:rFonts w:asciiTheme="minorHAnsi" w:hAnsiTheme="minorHAnsi" w:cstheme="minorHAnsi"/>
          <w:bCs/>
          <w:spacing w:val="-3"/>
        </w:rPr>
      </w:pPr>
      <w:r>
        <w:rPr>
          <w:rFonts w:asciiTheme="minorHAnsi" w:hAnsiTheme="minorHAnsi" w:cstheme="minorHAnsi"/>
          <w:bCs/>
          <w:spacing w:val="-3"/>
        </w:rPr>
        <w:t xml:space="preserve">InPlace reports open 10 days before the placement ends.  At this time a notification email will be sent to site coordinators who need to share this directly with the mentor teacher.  Once submitted, the report opens for the pre-service teacher, who also submits a section.  The report is then viewed by the Flinders University topic coordinator, who </w:t>
      </w:r>
      <w:r w:rsidR="000D16D1">
        <w:rPr>
          <w:rFonts w:asciiTheme="minorHAnsi" w:hAnsiTheme="minorHAnsi" w:cstheme="minorHAnsi"/>
          <w:bCs/>
          <w:spacing w:val="-3"/>
        </w:rPr>
        <w:t>will</w:t>
      </w:r>
      <w:r>
        <w:rPr>
          <w:rFonts w:asciiTheme="minorHAnsi" w:hAnsiTheme="minorHAnsi" w:cstheme="minorHAnsi"/>
          <w:bCs/>
          <w:spacing w:val="-3"/>
        </w:rPr>
        <w:t xml:space="preserve"> then make it available on InPlace for download by the PST. </w:t>
      </w:r>
      <w:r w:rsidR="000D16D1">
        <w:rPr>
          <w:rFonts w:asciiTheme="minorHAnsi" w:hAnsiTheme="minorHAnsi" w:cstheme="minorHAnsi"/>
          <w:bCs/>
          <w:spacing w:val="-3"/>
        </w:rPr>
        <w:t xml:space="preserve">  More information about this reporting process will be a</w:t>
      </w:r>
      <w:r w:rsidR="009B416B">
        <w:rPr>
          <w:rFonts w:asciiTheme="minorHAnsi" w:hAnsiTheme="minorHAnsi" w:cstheme="minorHAnsi"/>
          <w:bCs/>
          <w:spacing w:val="-3"/>
        </w:rPr>
        <w:t xml:space="preserve">vailable on Canvas.  Please </w:t>
      </w:r>
      <w:r w:rsidR="00C43AAC">
        <w:rPr>
          <w:rFonts w:asciiTheme="minorHAnsi" w:hAnsiTheme="minorHAnsi" w:cstheme="minorHAnsi"/>
          <w:bCs/>
          <w:spacing w:val="-3"/>
        </w:rPr>
        <w:t xml:space="preserve">check correspondence on the EDUC2320/2322 topic site throughout </w:t>
      </w:r>
      <w:r w:rsidR="00AD73D9">
        <w:rPr>
          <w:rFonts w:asciiTheme="minorHAnsi" w:hAnsiTheme="minorHAnsi" w:cstheme="minorHAnsi"/>
          <w:bCs/>
          <w:spacing w:val="-3"/>
        </w:rPr>
        <w:t>the year.</w:t>
      </w:r>
    </w:p>
    <w:p w14:paraId="1F0BE288" w14:textId="77777777" w:rsidR="003875BE" w:rsidRDefault="003875BE" w:rsidP="00784875">
      <w:pPr>
        <w:rPr>
          <w:rFonts w:asciiTheme="minorHAnsi" w:hAnsiTheme="minorHAnsi" w:cstheme="minorHAnsi"/>
          <w:bCs/>
          <w:spacing w:val="-3"/>
        </w:rPr>
      </w:pPr>
    </w:p>
    <w:p w14:paraId="0CB20946" w14:textId="65ED6CE7" w:rsidR="0090025C" w:rsidRPr="00D0325E" w:rsidRDefault="00F359F5" w:rsidP="00784875">
      <w:pPr>
        <w:rPr>
          <w:rFonts w:asciiTheme="minorHAnsi" w:hAnsiTheme="minorHAnsi" w:cstheme="minorHAnsi"/>
          <w:bCs/>
          <w:spacing w:val="-3"/>
        </w:rPr>
      </w:pPr>
      <w:r>
        <w:rPr>
          <w:rFonts w:asciiTheme="minorHAnsi" w:hAnsiTheme="minorHAnsi" w:cstheme="minorHAnsi"/>
          <w:bCs/>
          <w:spacing w:val="-3"/>
        </w:rPr>
        <w:t>The placement journal and lesson plan</w:t>
      </w:r>
      <w:r w:rsidR="002D5590">
        <w:rPr>
          <w:rFonts w:asciiTheme="minorHAnsi" w:hAnsiTheme="minorHAnsi" w:cstheme="minorHAnsi"/>
          <w:bCs/>
          <w:spacing w:val="-3"/>
        </w:rPr>
        <w:t xml:space="preserve"> example</w:t>
      </w:r>
      <w:r w:rsidR="008C0896">
        <w:rPr>
          <w:rFonts w:asciiTheme="minorHAnsi" w:hAnsiTheme="minorHAnsi" w:cstheme="minorHAnsi"/>
          <w:bCs/>
          <w:spacing w:val="-3"/>
        </w:rPr>
        <w:t xml:space="preserve"> template</w:t>
      </w:r>
      <w:r>
        <w:rPr>
          <w:rFonts w:asciiTheme="minorHAnsi" w:hAnsiTheme="minorHAnsi" w:cstheme="minorHAnsi"/>
          <w:bCs/>
          <w:spacing w:val="-3"/>
        </w:rPr>
        <w:t xml:space="preserve"> can be found towards the end of this booklet</w:t>
      </w:r>
      <w:r w:rsidR="00AE58B0">
        <w:rPr>
          <w:rFonts w:asciiTheme="minorHAnsi" w:hAnsiTheme="minorHAnsi" w:cstheme="minorHAnsi"/>
          <w:bCs/>
          <w:spacing w:val="-3"/>
        </w:rPr>
        <w:t xml:space="preserve">.  The journalling tasks </w:t>
      </w:r>
      <w:r w:rsidR="00192540">
        <w:rPr>
          <w:rFonts w:asciiTheme="minorHAnsi" w:hAnsiTheme="minorHAnsi" w:cstheme="minorHAnsi"/>
          <w:bCs/>
          <w:spacing w:val="-3"/>
        </w:rPr>
        <w:t xml:space="preserve">and lesson plan </w:t>
      </w:r>
      <w:r w:rsidR="00AE58B0">
        <w:rPr>
          <w:rFonts w:asciiTheme="minorHAnsi" w:hAnsiTheme="minorHAnsi" w:cstheme="minorHAnsi"/>
          <w:bCs/>
          <w:spacing w:val="-3"/>
        </w:rPr>
        <w:t xml:space="preserve">have </w:t>
      </w:r>
      <w:r w:rsidR="00AE58B0" w:rsidRPr="00762F5D">
        <w:rPr>
          <w:rFonts w:asciiTheme="minorHAnsi" w:hAnsiTheme="minorHAnsi" w:cstheme="minorHAnsi"/>
          <w:bCs/>
          <w:spacing w:val="-3"/>
        </w:rPr>
        <w:t xml:space="preserve">been designed to allow you to </w:t>
      </w:r>
      <w:r w:rsidR="00F57ACD" w:rsidRPr="00762F5D">
        <w:rPr>
          <w:rFonts w:asciiTheme="minorHAnsi" w:hAnsiTheme="minorHAnsi" w:cstheme="minorHAnsi"/>
          <w:bCs/>
          <w:spacing w:val="-3"/>
        </w:rPr>
        <w:t>reflect and act on the knowledge you developed during the 8 weeks of lectures and workshops</w:t>
      </w:r>
      <w:r w:rsidR="00B52EAC">
        <w:rPr>
          <w:rFonts w:asciiTheme="minorHAnsi" w:hAnsiTheme="minorHAnsi" w:cstheme="minorHAnsi"/>
          <w:bCs/>
          <w:spacing w:val="-3"/>
        </w:rPr>
        <w:t xml:space="preserve"> in the topic</w:t>
      </w:r>
      <w:r w:rsidR="00F57ACD" w:rsidRPr="00762F5D">
        <w:rPr>
          <w:rFonts w:asciiTheme="minorHAnsi" w:hAnsiTheme="minorHAnsi" w:cstheme="minorHAnsi"/>
          <w:bCs/>
          <w:spacing w:val="-3"/>
        </w:rPr>
        <w:t xml:space="preserve"> </w:t>
      </w:r>
      <w:r w:rsidR="00192540" w:rsidRPr="00762F5D">
        <w:rPr>
          <w:rFonts w:asciiTheme="minorHAnsi" w:hAnsiTheme="minorHAnsi" w:cstheme="minorHAnsi"/>
          <w:bCs/>
          <w:spacing w:val="-3"/>
        </w:rPr>
        <w:t xml:space="preserve">and to apply them during your placement.  </w:t>
      </w:r>
      <w:r w:rsidR="00AE58B0" w:rsidRPr="00762F5D">
        <w:rPr>
          <w:rFonts w:asciiTheme="minorHAnsi" w:hAnsiTheme="minorHAnsi" w:cstheme="minorHAnsi"/>
          <w:bCs/>
          <w:spacing w:val="-3"/>
        </w:rPr>
        <w:t xml:space="preserve"> </w:t>
      </w:r>
      <w:r w:rsidR="0090025C" w:rsidRPr="00762F5D">
        <w:rPr>
          <w:rFonts w:asciiTheme="minorHAnsi" w:hAnsiTheme="minorHAnsi" w:cstheme="minorHAnsi"/>
          <w:bCs/>
          <w:spacing w:val="-3"/>
        </w:rPr>
        <w:t xml:space="preserve"> </w:t>
      </w:r>
      <w:r w:rsidR="007029CA">
        <w:rPr>
          <w:rFonts w:asciiTheme="minorHAnsi" w:hAnsiTheme="minorHAnsi" w:cstheme="minorHAnsi"/>
          <w:bCs/>
          <w:spacing w:val="-3"/>
        </w:rPr>
        <w:t xml:space="preserve">The placement journal </w:t>
      </w:r>
      <w:r w:rsidR="00181687">
        <w:rPr>
          <w:rFonts w:asciiTheme="minorHAnsi" w:hAnsiTheme="minorHAnsi" w:cstheme="minorHAnsi"/>
          <w:bCs/>
          <w:spacing w:val="-3"/>
        </w:rPr>
        <w:t xml:space="preserve">and lesson plan need to be submitted </w:t>
      </w:r>
      <w:r w:rsidR="001933FA">
        <w:rPr>
          <w:rFonts w:asciiTheme="minorHAnsi" w:hAnsiTheme="minorHAnsi" w:cstheme="minorHAnsi"/>
          <w:bCs/>
          <w:spacing w:val="-3"/>
        </w:rPr>
        <w:t>on the EDUC232</w:t>
      </w:r>
      <w:r w:rsidR="00C3746E">
        <w:rPr>
          <w:rFonts w:asciiTheme="minorHAnsi" w:hAnsiTheme="minorHAnsi" w:cstheme="minorHAnsi"/>
          <w:bCs/>
          <w:spacing w:val="-3"/>
        </w:rPr>
        <w:t>0</w:t>
      </w:r>
      <w:r w:rsidR="001933FA">
        <w:rPr>
          <w:rFonts w:asciiTheme="minorHAnsi" w:hAnsiTheme="minorHAnsi" w:cstheme="minorHAnsi"/>
          <w:bCs/>
          <w:spacing w:val="-3"/>
        </w:rPr>
        <w:t>/232</w:t>
      </w:r>
      <w:r w:rsidR="00C3746E">
        <w:rPr>
          <w:rFonts w:asciiTheme="minorHAnsi" w:hAnsiTheme="minorHAnsi" w:cstheme="minorHAnsi"/>
          <w:bCs/>
          <w:spacing w:val="-3"/>
        </w:rPr>
        <w:t>2</w:t>
      </w:r>
      <w:r w:rsidR="00181687">
        <w:rPr>
          <w:rFonts w:asciiTheme="minorHAnsi" w:hAnsiTheme="minorHAnsi" w:cstheme="minorHAnsi"/>
          <w:bCs/>
          <w:spacing w:val="-3"/>
        </w:rPr>
        <w:t xml:space="preserve"> </w:t>
      </w:r>
      <w:r w:rsidR="00C3746E">
        <w:rPr>
          <w:rFonts w:asciiTheme="minorHAnsi" w:hAnsiTheme="minorHAnsi" w:cstheme="minorHAnsi"/>
          <w:bCs/>
          <w:spacing w:val="-3"/>
        </w:rPr>
        <w:t xml:space="preserve">topic site, </w:t>
      </w:r>
      <w:r w:rsidR="008C2AF2">
        <w:rPr>
          <w:rFonts w:asciiTheme="minorHAnsi" w:hAnsiTheme="minorHAnsi" w:cstheme="minorHAnsi"/>
          <w:bCs/>
          <w:spacing w:val="-3"/>
        </w:rPr>
        <w:t>no later than 10 days after the conclusion of your placement.</w:t>
      </w:r>
      <w:r w:rsidR="00C3746E">
        <w:rPr>
          <w:rFonts w:asciiTheme="minorHAnsi" w:hAnsiTheme="minorHAnsi" w:cstheme="minorHAnsi"/>
          <w:bCs/>
          <w:spacing w:val="-3"/>
        </w:rPr>
        <w:t xml:space="preserve">  </w:t>
      </w:r>
      <w:r w:rsidR="00D0325E">
        <w:rPr>
          <w:rFonts w:asciiTheme="minorHAnsi" w:hAnsiTheme="minorHAnsi" w:cstheme="minorHAnsi"/>
          <w:bCs/>
          <w:spacing w:val="-3"/>
        </w:rPr>
        <w:t xml:space="preserve"> </w:t>
      </w:r>
      <w:r w:rsidR="00175C9C" w:rsidRPr="00762F5D">
        <w:rPr>
          <w:rFonts w:asciiTheme="minorHAnsi" w:hAnsiTheme="minorHAnsi" w:cstheme="minorHAnsi"/>
          <w:bCs/>
          <w:spacing w:val="-3"/>
        </w:rPr>
        <w:t>Both the placement report and placement journal</w:t>
      </w:r>
      <w:r w:rsidR="000C48EC" w:rsidRPr="00762F5D">
        <w:rPr>
          <w:rFonts w:asciiTheme="minorHAnsi" w:hAnsiTheme="minorHAnsi" w:cstheme="minorHAnsi"/>
          <w:bCs/>
          <w:spacing w:val="-3"/>
        </w:rPr>
        <w:t xml:space="preserve">/lesson plan will be checked </w:t>
      </w:r>
      <w:r w:rsidR="00EF03AA">
        <w:rPr>
          <w:rFonts w:asciiTheme="minorHAnsi" w:hAnsiTheme="minorHAnsi" w:cstheme="minorHAnsi"/>
          <w:bCs/>
          <w:spacing w:val="-3"/>
        </w:rPr>
        <w:t xml:space="preserve">by Ms Ruth Ratcliffe (Primary) and Dr Steve Corrie (MSS) </w:t>
      </w:r>
      <w:r w:rsidR="00762F5D">
        <w:rPr>
          <w:rFonts w:asciiTheme="minorHAnsi" w:hAnsiTheme="minorHAnsi" w:cstheme="minorHAnsi"/>
          <w:bCs/>
          <w:spacing w:val="-3"/>
        </w:rPr>
        <w:t>to ensure t</w:t>
      </w:r>
      <w:r w:rsidR="00167D76" w:rsidRPr="00762F5D">
        <w:rPr>
          <w:rFonts w:asciiTheme="minorHAnsi" w:hAnsiTheme="minorHAnsi" w:cstheme="minorHAnsi"/>
          <w:color w:val="000000"/>
        </w:rPr>
        <w:t>he pre-service teacher successful</w:t>
      </w:r>
      <w:r w:rsidR="0061758A">
        <w:rPr>
          <w:rFonts w:asciiTheme="minorHAnsi" w:hAnsiTheme="minorHAnsi" w:cstheme="minorHAnsi"/>
          <w:color w:val="000000"/>
        </w:rPr>
        <w:t>ly</w:t>
      </w:r>
      <w:r w:rsidR="00167D76" w:rsidRPr="00762F5D">
        <w:rPr>
          <w:rFonts w:asciiTheme="minorHAnsi" w:hAnsiTheme="minorHAnsi" w:cstheme="minorHAnsi"/>
          <w:color w:val="000000"/>
        </w:rPr>
        <w:t xml:space="preserve"> </w:t>
      </w:r>
      <w:r w:rsidR="0061758A">
        <w:rPr>
          <w:rFonts w:asciiTheme="minorHAnsi" w:hAnsiTheme="minorHAnsi" w:cstheme="minorHAnsi"/>
          <w:color w:val="000000"/>
        </w:rPr>
        <w:t>completed</w:t>
      </w:r>
      <w:r w:rsidR="00167D76" w:rsidRPr="00762F5D">
        <w:rPr>
          <w:rFonts w:asciiTheme="minorHAnsi" w:hAnsiTheme="minorHAnsi" w:cstheme="minorHAnsi"/>
          <w:color w:val="000000"/>
        </w:rPr>
        <w:t xml:space="preserve"> the requirements for their professional experience placement</w:t>
      </w:r>
      <w:r w:rsidR="00EF03AA">
        <w:rPr>
          <w:rFonts w:asciiTheme="minorHAnsi" w:hAnsiTheme="minorHAnsi" w:cstheme="minorHAnsi"/>
          <w:color w:val="000000"/>
        </w:rPr>
        <w:t>.</w:t>
      </w:r>
    </w:p>
    <w:p w14:paraId="64BFDE14" w14:textId="77777777" w:rsidR="00751B92" w:rsidRDefault="00751B92" w:rsidP="00784875">
      <w:pPr>
        <w:rPr>
          <w:rFonts w:asciiTheme="minorHAnsi" w:hAnsiTheme="minorHAnsi" w:cstheme="minorHAnsi"/>
          <w:b/>
          <w:bCs/>
          <w:sz w:val="32"/>
          <w:szCs w:val="32"/>
        </w:rPr>
      </w:pPr>
    </w:p>
    <w:p w14:paraId="6467F5E1" w14:textId="44CEC1A8" w:rsidR="00EB0C36" w:rsidRPr="00973830" w:rsidRDefault="00EB0C36" w:rsidP="004F4819">
      <w:pPr>
        <w:pStyle w:val="Heading2"/>
        <w:rPr>
          <w:sz w:val="36"/>
          <w:szCs w:val="28"/>
          <w:lang w:val="en-US"/>
        </w:rPr>
      </w:pPr>
      <w:bookmarkStart w:id="41" w:name="_Toc126583810"/>
      <w:bookmarkStart w:id="42" w:name="_Toc126584002"/>
      <w:bookmarkStart w:id="43" w:name="_Toc126584671"/>
      <w:bookmarkStart w:id="44" w:name="_Toc153537257"/>
      <w:r w:rsidRPr="00973830">
        <w:lastRenderedPageBreak/>
        <w:t xml:space="preserve">Contributing to </w:t>
      </w:r>
      <w:r w:rsidR="00065D92">
        <w:t>S</w:t>
      </w:r>
      <w:r w:rsidRPr="00973830">
        <w:t xml:space="preserve">chool </w:t>
      </w:r>
      <w:r w:rsidR="00065D92">
        <w:t>L</w:t>
      </w:r>
      <w:r w:rsidRPr="00973830">
        <w:t>ife</w:t>
      </w:r>
      <w:bookmarkEnd w:id="41"/>
      <w:bookmarkEnd w:id="42"/>
      <w:bookmarkEnd w:id="43"/>
      <w:bookmarkEnd w:id="44"/>
    </w:p>
    <w:p w14:paraId="03509E7F" w14:textId="77777777" w:rsidR="00EB0C36" w:rsidRPr="00B44FE6" w:rsidRDefault="00EB0C36" w:rsidP="00064454">
      <w:pPr>
        <w:pStyle w:val="BodyText"/>
      </w:pPr>
      <w:r>
        <w:rPr>
          <w:noProof/>
          <w:lang w:val="en-US"/>
        </w:rPr>
        <mc:AlternateContent>
          <mc:Choice Requires="wps">
            <w:drawing>
              <wp:anchor distT="0" distB="0" distL="114300" distR="114300" simplePos="0" relativeHeight="251688960" behindDoc="0" locked="0" layoutInCell="1" allowOverlap="1" wp14:anchorId="1F11B5E7" wp14:editId="057C208F">
                <wp:simplePos x="0" y="0"/>
                <wp:positionH relativeFrom="margin">
                  <wp:posOffset>0</wp:posOffset>
                </wp:positionH>
                <wp:positionV relativeFrom="paragraph">
                  <wp:posOffset>-635</wp:posOffset>
                </wp:positionV>
                <wp:extent cx="6005779" cy="33680"/>
                <wp:effectExtent l="0" t="0" r="33655" b="23495"/>
                <wp:wrapNone/>
                <wp:docPr id="37" name="Straight Connector 37"/>
                <wp:cNvGraphicFramePr/>
                <a:graphic xmlns:a="http://schemas.openxmlformats.org/drawingml/2006/main">
                  <a:graphicData uri="http://schemas.microsoft.com/office/word/2010/wordprocessingShape">
                    <wps:wsp>
                      <wps:cNvCnPr/>
                      <wps:spPr>
                        <a:xfrm flipV="1">
                          <a:off x="0" y="0"/>
                          <a:ext cx="6005779" cy="336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4D1790" id="Straight Connector 37" o:spid="_x0000_s1026" style="position:absolute;flip:y;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72.9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" strokecolor="#4579b8 [3044]">
                <w10:wrap anchorx="margin"/>
              </v:line>
            </w:pict>
          </mc:Fallback>
        </mc:AlternateContent>
      </w:r>
    </w:p>
    <w:p w14:paraId="2A76ABB2" w14:textId="717F5D33" w:rsidR="00EB0C36" w:rsidRPr="00D16A48" w:rsidRDefault="00EB0C36" w:rsidP="00EB0C36">
      <w:pPr>
        <w:rPr>
          <w:rFonts w:asciiTheme="minorHAnsi" w:hAnsiTheme="minorHAnsi" w:cstheme="minorHAnsi"/>
        </w:rPr>
      </w:pPr>
      <w:r w:rsidRPr="00D27356">
        <w:rPr>
          <w:rFonts w:asciiTheme="minorHAnsi" w:eastAsia="MS Mincho" w:hAnsiTheme="minorHAnsi" w:cstheme="minorHAnsi"/>
          <w:b/>
          <w:lang w:val="en-US" w:eastAsia="en-US"/>
        </w:rPr>
        <w:t>PSTs have varied interests</w:t>
      </w:r>
      <w:r w:rsidR="00D16A48">
        <w:rPr>
          <w:rFonts w:asciiTheme="minorHAnsi" w:eastAsia="MS Mincho" w:hAnsiTheme="minorHAnsi" w:cstheme="minorHAnsi"/>
          <w:b/>
          <w:lang w:val="en-US" w:eastAsia="en-US"/>
        </w:rPr>
        <w:t>, passions,</w:t>
      </w:r>
      <w:r w:rsidRPr="00D27356">
        <w:rPr>
          <w:rFonts w:asciiTheme="minorHAnsi" w:eastAsia="MS Mincho" w:hAnsiTheme="minorHAnsi" w:cstheme="minorHAnsi"/>
          <w:b/>
          <w:lang w:val="en-US" w:eastAsia="en-US"/>
        </w:rPr>
        <w:t xml:space="preserve"> and abilities</w:t>
      </w:r>
      <w:r w:rsidR="00D16A48">
        <w:rPr>
          <w:rFonts w:asciiTheme="minorHAnsi" w:eastAsia="MS Mincho" w:hAnsiTheme="minorHAnsi" w:cstheme="minorHAnsi"/>
          <w:b/>
          <w:lang w:val="en-US" w:eastAsia="en-US"/>
        </w:rPr>
        <w:t xml:space="preserve">. </w:t>
      </w:r>
      <w:r w:rsidR="00D16A48" w:rsidRPr="00D16A48">
        <w:rPr>
          <w:rFonts w:asciiTheme="minorHAnsi" w:eastAsia="MS Mincho" w:hAnsiTheme="minorHAnsi" w:cstheme="minorHAnsi"/>
          <w:b/>
          <w:lang w:val="en-US" w:eastAsia="en-US"/>
        </w:rPr>
        <w:t xml:space="preserve">Here are </w:t>
      </w:r>
      <w:r w:rsidR="00D16A48">
        <w:rPr>
          <w:rFonts w:asciiTheme="minorHAnsi" w:eastAsia="MS Mincho" w:hAnsiTheme="minorHAnsi" w:cstheme="minorHAnsi"/>
          <w:b/>
          <w:lang w:val="en-US" w:eastAsia="en-US"/>
        </w:rPr>
        <w:t xml:space="preserve">just </w:t>
      </w:r>
      <w:r w:rsidR="00D16A48" w:rsidRPr="00D16A48">
        <w:rPr>
          <w:rFonts w:asciiTheme="minorHAnsi" w:eastAsia="MS Mincho" w:hAnsiTheme="minorHAnsi" w:cstheme="minorHAnsi"/>
          <w:b/>
          <w:lang w:val="en-US" w:eastAsia="en-US"/>
        </w:rPr>
        <w:t xml:space="preserve">some </w:t>
      </w:r>
      <w:r w:rsidR="00CA61CE" w:rsidRPr="00D16A48">
        <w:rPr>
          <w:rFonts w:asciiTheme="minorHAnsi" w:hAnsiTheme="minorHAnsi" w:cstheme="minorHAnsi"/>
          <w:b/>
        </w:rPr>
        <w:t>ways</w:t>
      </w:r>
      <w:r w:rsidRPr="00D16A48">
        <w:rPr>
          <w:rFonts w:asciiTheme="minorHAnsi" w:hAnsiTheme="minorHAnsi" w:cstheme="minorHAnsi"/>
          <w:b/>
        </w:rPr>
        <w:t xml:space="preserve"> </w:t>
      </w:r>
      <w:r w:rsidR="00D16A48">
        <w:rPr>
          <w:rFonts w:asciiTheme="minorHAnsi" w:hAnsiTheme="minorHAnsi" w:cstheme="minorHAnsi"/>
          <w:b/>
        </w:rPr>
        <w:t xml:space="preserve">that PSTs </w:t>
      </w:r>
      <w:r w:rsidRPr="00D16A48">
        <w:rPr>
          <w:rFonts w:asciiTheme="minorHAnsi" w:hAnsiTheme="minorHAnsi" w:cstheme="minorHAnsi"/>
          <w:b/>
        </w:rPr>
        <w:t>might contribute</w:t>
      </w:r>
      <w:r w:rsidR="00CA61CE" w:rsidRPr="00D16A48">
        <w:rPr>
          <w:rFonts w:asciiTheme="minorHAnsi" w:hAnsiTheme="minorHAnsi" w:cstheme="minorHAnsi"/>
          <w:b/>
        </w:rPr>
        <w:t xml:space="preserve"> </w:t>
      </w:r>
      <w:r w:rsidR="00D16A48">
        <w:rPr>
          <w:rFonts w:asciiTheme="minorHAnsi" w:hAnsiTheme="minorHAnsi" w:cstheme="minorHAnsi"/>
          <w:b/>
        </w:rPr>
        <w:t>to the school</w:t>
      </w:r>
      <w:r w:rsidR="009A2E24">
        <w:rPr>
          <w:rFonts w:asciiTheme="minorHAnsi" w:hAnsiTheme="minorHAnsi" w:cstheme="minorHAnsi"/>
          <w:b/>
        </w:rPr>
        <w:t>:</w:t>
      </w:r>
    </w:p>
    <w:p w14:paraId="25A59FBC" w14:textId="77777777" w:rsidR="00EB0C36" w:rsidRPr="000D3EBB" w:rsidRDefault="00EB0C36" w:rsidP="007D464A">
      <w:pPr>
        <w:pStyle w:val="ListParagraph"/>
        <w:numPr>
          <w:ilvl w:val="1"/>
          <w:numId w:val="15"/>
        </w:numPr>
        <w:rPr>
          <w:rFonts w:asciiTheme="minorHAnsi" w:hAnsiTheme="minorHAnsi" w:cstheme="minorHAnsi"/>
        </w:rPr>
      </w:pPr>
      <w:r>
        <w:rPr>
          <w:rFonts w:asciiTheme="minorHAnsi" w:hAnsiTheme="minorHAnsi" w:cstheme="minorHAnsi"/>
        </w:rPr>
        <w:t>Choir</w:t>
      </w:r>
    </w:p>
    <w:p w14:paraId="5DEDC17E" w14:textId="77777777" w:rsidR="00EB0C36" w:rsidRPr="000D3EBB" w:rsidRDefault="00EB0C36" w:rsidP="007D464A">
      <w:pPr>
        <w:pStyle w:val="ListParagraph"/>
        <w:numPr>
          <w:ilvl w:val="1"/>
          <w:numId w:val="15"/>
        </w:numPr>
        <w:rPr>
          <w:rFonts w:asciiTheme="minorHAnsi" w:hAnsiTheme="minorHAnsi" w:cstheme="minorHAnsi"/>
        </w:rPr>
      </w:pPr>
      <w:r w:rsidRPr="000D3EBB">
        <w:rPr>
          <w:rFonts w:asciiTheme="minorHAnsi" w:hAnsiTheme="minorHAnsi" w:cstheme="minorHAnsi"/>
        </w:rPr>
        <w:t>Coaching</w:t>
      </w:r>
    </w:p>
    <w:p w14:paraId="0524E295" w14:textId="77777777" w:rsidR="00EB0C36" w:rsidRPr="000D3EBB" w:rsidRDefault="00EB0C36" w:rsidP="007D464A">
      <w:pPr>
        <w:pStyle w:val="ListParagraph"/>
        <w:numPr>
          <w:ilvl w:val="1"/>
          <w:numId w:val="15"/>
        </w:numPr>
        <w:rPr>
          <w:rFonts w:asciiTheme="minorHAnsi" w:hAnsiTheme="minorHAnsi" w:cstheme="minorHAnsi"/>
        </w:rPr>
      </w:pPr>
      <w:r w:rsidRPr="000D3EBB">
        <w:rPr>
          <w:rFonts w:asciiTheme="minorHAnsi" w:hAnsiTheme="minorHAnsi" w:cstheme="minorHAnsi"/>
        </w:rPr>
        <w:t>Sports</w:t>
      </w:r>
    </w:p>
    <w:p w14:paraId="73151F81" w14:textId="77777777" w:rsidR="00EB0C36" w:rsidRPr="000D3EBB" w:rsidRDefault="00EB0C36" w:rsidP="007D464A">
      <w:pPr>
        <w:pStyle w:val="ListParagraph"/>
        <w:numPr>
          <w:ilvl w:val="1"/>
          <w:numId w:val="15"/>
        </w:numPr>
        <w:rPr>
          <w:rFonts w:asciiTheme="minorHAnsi" w:hAnsiTheme="minorHAnsi" w:cstheme="minorHAnsi"/>
        </w:rPr>
      </w:pPr>
      <w:r w:rsidRPr="000D3EBB">
        <w:rPr>
          <w:rFonts w:asciiTheme="minorHAnsi" w:hAnsiTheme="minorHAnsi" w:cstheme="minorHAnsi"/>
        </w:rPr>
        <w:t>Music</w:t>
      </w:r>
    </w:p>
    <w:p w14:paraId="0C668C9B" w14:textId="77777777" w:rsidR="00EB0C36" w:rsidRPr="000D3EBB" w:rsidRDefault="00EB0C36" w:rsidP="007D464A">
      <w:pPr>
        <w:pStyle w:val="ListParagraph"/>
        <w:numPr>
          <w:ilvl w:val="1"/>
          <w:numId w:val="15"/>
        </w:numPr>
        <w:rPr>
          <w:rFonts w:asciiTheme="minorHAnsi" w:hAnsiTheme="minorHAnsi" w:cstheme="minorHAnsi"/>
          <w:sz w:val="20"/>
          <w:szCs w:val="20"/>
        </w:rPr>
      </w:pPr>
      <w:r w:rsidRPr="000D3EBB">
        <w:rPr>
          <w:rFonts w:asciiTheme="minorHAnsi" w:hAnsiTheme="minorHAnsi" w:cstheme="minorHAnsi"/>
        </w:rPr>
        <w:t xml:space="preserve">Speaking a second or third language </w:t>
      </w:r>
    </w:p>
    <w:p w14:paraId="552CC9C9" w14:textId="77777777" w:rsidR="00EB0C36" w:rsidRPr="000D3EBB" w:rsidRDefault="00EB0C36" w:rsidP="007D464A">
      <w:pPr>
        <w:pStyle w:val="ListParagraph"/>
        <w:numPr>
          <w:ilvl w:val="1"/>
          <w:numId w:val="15"/>
        </w:numPr>
        <w:rPr>
          <w:rFonts w:asciiTheme="minorHAnsi" w:hAnsiTheme="minorHAnsi" w:cstheme="minorHAnsi"/>
        </w:rPr>
      </w:pPr>
      <w:r w:rsidRPr="000D3EBB">
        <w:rPr>
          <w:rFonts w:asciiTheme="minorHAnsi" w:hAnsiTheme="minorHAnsi" w:cstheme="minorHAnsi"/>
        </w:rPr>
        <w:t>Performing Arts</w:t>
      </w:r>
    </w:p>
    <w:p w14:paraId="3245F5B1" w14:textId="77777777" w:rsidR="00EB0C36" w:rsidRPr="000D3EBB" w:rsidRDefault="00EB0C36" w:rsidP="007D464A">
      <w:pPr>
        <w:pStyle w:val="ListParagraph"/>
        <w:numPr>
          <w:ilvl w:val="1"/>
          <w:numId w:val="15"/>
        </w:numPr>
        <w:rPr>
          <w:rFonts w:asciiTheme="minorHAnsi" w:hAnsiTheme="minorHAnsi" w:cstheme="minorHAnsi"/>
        </w:rPr>
      </w:pPr>
      <w:r w:rsidRPr="000D3EBB">
        <w:rPr>
          <w:rFonts w:asciiTheme="minorHAnsi" w:hAnsiTheme="minorHAnsi" w:cstheme="minorHAnsi"/>
        </w:rPr>
        <w:t xml:space="preserve">Drawing, creating, </w:t>
      </w:r>
      <w:proofErr w:type="gramStart"/>
      <w:r w:rsidRPr="000D3EBB">
        <w:rPr>
          <w:rFonts w:asciiTheme="minorHAnsi" w:hAnsiTheme="minorHAnsi" w:cstheme="minorHAnsi"/>
        </w:rPr>
        <w:t>sculpting</w:t>
      </w:r>
      <w:proofErr w:type="gramEnd"/>
    </w:p>
    <w:p w14:paraId="40EF60B1" w14:textId="77777777" w:rsidR="00EB0C36" w:rsidRPr="000D3EBB" w:rsidRDefault="00EB0C36" w:rsidP="007D464A">
      <w:pPr>
        <w:pStyle w:val="ListParagraph"/>
        <w:numPr>
          <w:ilvl w:val="1"/>
          <w:numId w:val="15"/>
        </w:numPr>
        <w:rPr>
          <w:rFonts w:asciiTheme="minorHAnsi" w:hAnsiTheme="minorHAnsi" w:cstheme="minorHAnsi"/>
        </w:rPr>
      </w:pPr>
      <w:r w:rsidRPr="000D3EBB">
        <w:rPr>
          <w:rFonts w:asciiTheme="minorHAnsi" w:hAnsiTheme="minorHAnsi" w:cstheme="minorHAnsi"/>
        </w:rPr>
        <w:t>Computer science</w:t>
      </w:r>
    </w:p>
    <w:p w14:paraId="3A5D3487" w14:textId="01734F9D" w:rsidR="00EB0C36" w:rsidRPr="000D3EBB" w:rsidRDefault="00EB0C36" w:rsidP="007D464A">
      <w:pPr>
        <w:pStyle w:val="ListParagraph"/>
        <w:numPr>
          <w:ilvl w:val="1"/>
          <w:numId w:val="15"/>
        </w:numPr>
        <w:rPr>
          <w:rFonts w:asciiTheme="minorHAnsi" w:hAnsiTheme="minorHAnsi" w:cstheme="minorHAnsi"/>
        </w:rPr>
      </w:pPr>
      <w:r w:rsidRPr="000D3EBB">
        <w:rPr>
          <w:rFonts w:asciiTheme="minorHAnsi" w:hAnsiTheme="minorHAnsi" w:cstheme="minorHAnsi"/>
        </w:rPr>
        <w:t>Environment</w:t>
      </w:r>
      <w:r w:rsidR="00D16A48">
        <w:rPr>
          <w:rFonts w:asciiTheme="minorHAnsi" w:hAnsiTheme="minorHAnsi" w:cstheme="minorHAnsi"/>
        </w:rPr>
        <w:t>al education</w:t>
      </w:r>
      <w:r w:rsidRPr="000D3EBB">
        <w:rPr>
          <w:rFonts w:asciiTheme="minorHAnsi" w:hAnsiTheme="minorHAnsi" w:cstheme="minorHAnsi"/>
        </w:rPr>
        <w:t xml:space="preserve"> – climate change, sustainability, biodiversity, ornithology etc.</w:t>
      </w:r>
    </w:p>
    <w:p w14:paraId="24B4EACC" w14:textId="77777777" w:rsidR="00EB0C36" w:rsidRPr="000D3EBB" w:rsidRDefault="00EB0C36" w:rsidP="007D464A">
      <w:pPr>
        <w:pStyle w:val="ListParagraph"/>
        <w:numPr>
          <w:ilvl w:val="1"/>
          <w:numId w:val="15"/>
        </w:numPr>
        <w:rPr>
          <w:rFonts w:asciiTheme="minorHAnsi" w:hAnsiTheme="minorHAnsi" w:cstheme="minorHAnsi"/>
        </w:rPr>
      </w:pPr>
      <w:r w:rsidRPr="000D3EBB">
        <w:rPr>
          <w:rFonts w:asciiTheme="minorHAnsi" w:hAnsiTheme="minorHAnsi" w:cstheme="minorHAnsi"/>
        </w:rPr>
        <w:t>Graphic Design</w:t>
      </w:r>
    </w:p>
    <w:p w14:paraId="4BA06016" w14:textId="77777777" w:rsidR="00EB0C36" w:rsidRPr="000D3EBB" w:rsidRDefault="00EB0C36" w:rsidP="007D464A">
      <w:pPr>
        <w:pStyle w:val="ListParagraph"/>
        <w:numPr>
          <w:ilvl w:val="1"/>
          <w:numId w:val="15"/>
        </w:numPr>
        <w:rPr>
          <w:rFonts w:asciiTheme="minorHAnsi" w:hAnsiTheme="minorHAnsi" w:cstheme="minorHAnsi"/>
        </w:rPr>
      </w:pPr>
      <w:r w:rsidRPr="000D3EBB">
        <w:rPr>
          <w:rFonts w:asciiTheme="minorHAnsi" w:hAnsiTheme="minorHAnsi" w:cstheme="minorHAnsi"/>
        </w:rPr>
        <w:t>Digital media</w:t>
      </w:r>
    </w:p>
    <w:p w14:paraId="62930CDF" w14:textId="77777777" w:rsidR="00EB0C36" w:rsidRPr="000D3EBB" w:rsidRDefault="00EB0C36" w:rsidP="007D464A">
      <w:pPr>
        <w:pStyle w:val="ListParagraph"/>
        <w:numPr>
          <w:ilvl w:val="1"/>
          <w:numId w:val="15"/>
        </w:numPr>
        <w:rPr>
          <w:rFonts w:asciiTheme="minorHAnsi" w:hAnsiTheme="minorHAnsi" w:cstheme="minorHAnsi"/>
        </w:rPr>
      </w:pPr>
      <w:r w:rsidRPr="000D3EBB">
        <w:rPr>
          <w:rFonts w:asciiTheme="minorHAnsi" w:hAnsiTheme="minorHAnsi" w:cstheme="minorHAnsi"/>
        </w:rPr>
        <w:t xml:space="preserve">Artificial intelligence </w:t>
      </w:r>
    </w:p>
    <w:p w14:paraId="3E61C1E5" w14:textId="77777777" w:rsidR="00EB0C36" w:rsidRPr="000D3EBB" w:rsidRDefault="00EB0C36" w:rsidP="007D464A">
      <w:pPr>
        <w:pStyle w:val="ListParagraph"/>
        <w:numPr>
          <w:ilvl w:val="1"/>
          <w:numId w:val="15"/>
        </w:numPr>
        <w:rPr>
          <w:rFonts w:asciiTheme="minorHAnsi" w:hAnsiTheme="minorHAnsi" w:cstheme="minorHAnsi"/>
        </w:rPr>
      </w:pPr>
      <w:r w:rsidRPr="000D3EBB">
        <w:rPr>
          <w:rFonts w:asciiTheme="minorHAnsi" w:hAnsiTheme="minorHAnsi" w:cstheme="minorHAnsi"/>
        </w:rPr>
        <w:t>Computer simulation and gaming</w:t>
      </w:r>
    </w:p>
    <w:p w14:paraId="475843D6" w14:textId="55CD8EF5" w:rsidR="00EB0C36" w:rsidRPr="000D3EBB" w:rsidRDefault="00EB0C36" w:rsidP="007D464A">
      <w:pPr>
        <w:pStyle w:val="ListParagraph"/>
        <w:numPr>
          <w:ilvl w:val="1"/>
          <w:numId w:val="15"/>
        </w:numPr>
        <w:rPr>
          <w:rFonts w:asciiTheme="minorHAnsi" w:hAnsiTheme="minorHAnsi" w:cstheme="minorHAnsi"/>
        </w:rPr>
      </w:pPr>
      <w:r w:rsidRPr="000D3EBB">
        <w:rPr>
          <w:rFonts w:asciiTheme="minorHAnsi" w:hAnsiTheme="minorHAnsi" w:cstheme="minorHAnsi"/>
        </w:rPr>
        <w:t>Historical</w:t>
      </w:r>
      <w:r w:rsidR="00E22C43">
        <w:rPr>
          <w:rFonts w:asciiTheme="minorHAnsi" w:hAnsiTheme="minorHAnsi" w:cstheme="minorHAnsi"/>
        </w:rPr>
        <w:t xml:space="preserve"> and Cultural</w:t>
      </w:r>
      <w:r w:rsidRPr="000D3EBB">
        <w:rPr>
          <w:rFonts w:asciiTheme="minorHAnsi" w:hAnsiTheme="minorHAnsi" w:cstheme="minorHAnsi"/>
        </w:rPr>
        <w:t xml:space="preserve"> Knowledge</w:t>
      </w:r>
    </w:p>
    <w:p w14:paraId="202F33D3" w14:textId="77777777" w:rsidR="00EB0C36" w:rsidRPr="000D3EBB" w:rsidRDefault="00EB0C36" w:rsidP="007D464A">
      <w:pPr>
        <w:pStyle w:val="ListParagraph"/>
        <w:numPr>
          <w:ilvl w:val="1"/>
          <w:numId w:val="15"/>
        </w:numPr>
        <w:rPr>
          <w:rFonts w:asciiTheme="minorHAnsi" w:hAnsiTheme="minorHAnsi" w:cstheme="minorHAnsi"/>
        </w:rPr>
      </w:pPr>
      <w:r w:rsidRPr="000D3EBB">
        <w:rPr>
          <w:rFonts w:asciiTheme="minorHAnsi" w:hAnsiTheme="minorHAnsi" w:cstheme="minorHAnsi"/>
        </w:rPr>
        <w:t xml:space="preserve">Working with students with </w:t>
      </w:r>
      <w:r>
        <w:rPr>
          <w:rFonts w:asciiTheme="minorHAnsi" w:hAnsiTheme="minorHAnsi" w:cstheme="minorHAnsi"/>
        </w:rPr>
        <w:t>additional and specialist</w:t>
      </w:r>
      <w:r w:rsidRPr="000D3EBB">
        <w:rPr>
          <w:rFonts w:asciiTheme="minorHAnsi" w:hAnsiTheme="minorHAnsi" w:cstheme="minorHAnsi"/>
        </w:rPr>
        <w:t xml:space="preserve"> educational needs</w:t>
      </w:r>
    </w:p>
    <w:p w14:paraId="4DE3D947" w14:textId="77777777" w:rsidR="00EB0C36" w:rsidRPr="000D3EBB" w:rsidRDefault="00EB0C36" w:rsidP="007D464A">
      <w:pPr>
        <w:pStyle w:val="ListParagraph"/>
        <w:numPr>
          <w:ilvl w:val="1"/>
          <w:numId w:val="15"/>
        </w:numPr>
        <w:rPr>
          <w:rFonts w:asciiTheme="minorHAnsi" w:hAnsiTheme="minorHAnsi" w:cstheme="minorHAnsi"/>
        </w:rPr>
      </w:pPr>
      <w:r w:rsidRPr="000D3EBB">
        <w:rPr>
          <w:rFonts w:asciiTheme="minorHAnsi" w:hAnsiTheme="minorHAnsi" w:cstheme="minorHAnsi"/>
        </w:rPr>
        <w:t>Creative writing</w:t>
      </w:r>
    </w:p>
    <w:p w14:paraId="39135867" w14:textId="77777777" w:rsidR="00EB0C36" w:rsidRPr="000D3EBB" w:rsidRDefault="00EB0C36" w:rsidP="007D464A">
      <w:pPr>
        <w:pStyle w:val="ListParagraph"/>
        <w:numPr>
          <w:ilvl w:val="1"/>
          <w:numId w:val="15"/>
        </w:numPr>
        <w:rPr>
          <w:rFonts w:asciiTheme="minorHAnsi" w:hAnsiTheme="minorHAnsi" w:cstheme="minorHAnsi"/>
        </w:rPr>
      </w:pPr>
      <w:r w:rsidRPr="000D3EBB">
        <w:rPr>
          <w:rFonts w:asciiTheme="minorHAnsi" w:hAnsiTheme="minorHAnsi" w:cstheme="minorHAnsi"/>
        </w:rPr>
        <w:t>Software engineering</w:t>
      </w:r>
    </w:p>
    <w:p w14:paraId="36333891" w14:textId="77777777" w:rsidR="00EB0C36" w:rsidRPr="000D3EBB" w:rsidRDefault="00EB0C36" w:rsidP="007D464A">
      <w:pPr>
        <w:pStyle w:val="ListParagraph"/>
        <w:numPr>
          <w:ilvl w:val="1"/>
          <w:numId w:val="15"/>
        </w:numPr>
        <w:rPr>
          <w:rFonts w:asciiTheme="minorHAnsi" w:hAnsiTheme="minorHAnsi" w:cstheme="minorHAnsi"/>
        </w:rPr>
      </w:pPr>
      <w:r w:rsidRPr="000D3EBB">
        <w:rPr>
          <w:rFonts w:asciiTheme="minorHAnsi" w:hAnsiTheme="minorHAnsi" w:cstheme="minorHAnsi"/>
        </w:rPr>
        <w:t xml:space="preserve">Health and nutrition </w:t>
      </w:r>
    </w:p>
    <w:p w14:paraId="660DE1A6" w14:textId="77777777" w:rsidR="00EB0C36" w:rsidRPr="000D3EBB" w:rsidRDefault="00EB0C36" w:rsidP="007D464A">
      <w:pPr>
        <w:pStyle w:val="ListParagraph"/>
        <w:numPr>
          <w:ilvl w:val="1"/>
          <w:numId w:val="15"/>
        </w:numPr>
        <w:rPr>
          <w:rFonts w:asciiTheme="minorHAnsi" w:hAnsiTheme="minorHAnsi" w:cstheme="minorHAnsi"/>
        </w:rPr>
      </w:pPr>
      <w:r w:rsidRPr="000D3EBB">
        <w:rPr>
          <w:rFonts w:asciiTheme="minorHAnsi" w:hAnsiTheme="minorHAnsi" w:cstheme="minorHAnsi"/>
        </w:rPr>
        <w:t>Statistics, ICT, coding</w:t>
      </w:r>
    </w:p>
    <w:p w14:paraId="3D968861" w14:textId="77777777" w:rsidR="00EB0C36" w:rsidRPr="000D3EBB" w:rsidRDefault="00EB0C36" w:rsidP="007D464A">
      <w:pPr>
        <w:pStyle w:val="ListParagraph"/>
        <w:numPr>
          <w:ilvl w:val="1"/>
          <w:numId w:val="15"/>
        </w:numPr>
        <w:rPr>
          <w:rFonts w:asciiTheme="minorHAnsi" w:hAnsiTheme="minorHAnsi" w:cstheme="minorHAnsi"/>
        </w:rPr>
      </w:pPr>
      <w:r w:rsidRPr="000D3EBB">
        <w:rPr>
          <w:rFonts w:asciiTheme="minorHAnsi" w:hAnsiTheme="minorHAnsi" w:cstheme="minorHAnsi"/>
        </w:rPr>
        <w:t>Design and technology</w:t>
      </w:r>
    </w:p>
    <w:p w14:paraId="52FABA5E" w14:textId="77777777" w:rsidR="00EB0C36" w:rsidRPr="000D3EBB" w:rsidRDefault="00EB0C36" w:rsidP="007D464A">
      <w:pPr>
        <w:pStyle w:val="ListParagraph"/>
        <w:numPr>
          <w:ilvl w:val="1"/>
          <w:numId w:val="15"/>
        </w:numPr>
        <w:rPr>
          <w:rFonts w:asciiTheme="minorHAnsi" w:hAnsiTheme="minorHAnsi" w:cstheme="minorHAnsi"/>
        </w:rPr>
      </w:pPr>
      <w:r w:rsidRPr="000D3EBB">
        <w:rPr>
          <w:rFonts w:asciiTheme="minorHAnsi" w:hAnsiTheme="minorHAnsi" w:cstheme="minorHAnsi"/>
        </w:rPr>
        <w:t>Debating</w:t>
      </w:r>
    </w:p>
    <w:p w14:paraId="77CC8CC6" w14:textId="77777777" w:rsidR="00EB0C36" w:rsidRPr="000D3EBB" w:rsidRDefault="00EB0C36" w:rsidP="007D464A">
      <w:pPr>
        <w:pStyle w:val="ListParagraph"/>
        <w:numPr>
          <w:ilvl w:val="1"/>
          <w:numId w:val="15"/>
        </w:numPr>
        <w:rPr>
          <w:rFonts w:asciiTheme="minorHAnsi" w:hAnsiTheme="minorHAnsi" w:cstheme="minorHAnsi"/>
        </w:rPr>
      </w:pPr>
      <w:r w:rsidRPr="000D3EBB">
        <w:rPr>
          <w:rFonts w:asciiTheme="minorHAnsi" w:hAnsiTheme="minorHAnsi" w:cstheme="minorHAnsi"/>
        </w:rPr>
        <w:t>Chess</w:t>
      </w:r>
    </w:p>
    <w:p w14:paraId="7D4185F5" w14:textId="77777777" w:rsidR="00EB0C36" w:rsidRPr="000D3EBB" w:rsidRDefault="00EB0C36" w:rsidP="007D464A">
      <w:pPr>
        <w:pStyle w:val="ListParagraph"/>
        <w:numPr>
          <w:ilvl w:val="1"/>
          <w:numId w:val="15"/>
        </w:numPr>
        <w:rPr>
          <w:rFonts w:asciiTheme="minorHAnsi" w:hAnsiTheme="minorHAnsi" w:cstheme="minorHAnsi"/>
        </w:rPr>
      </w:pPr>
      <w:r w:rsidRPr="000D3EBB">
        <w:rPr>
          <w:rFonts w:asciiTheme="minorHAnsi" w:hAnsiTheme="minorHAnsi" w:cstheme="minorHAnsi"/>
        </w:rPr>
        <w:t>Gardening</w:t>
      </w:r>
      <w:r>
        <w:rPr>
          <w:rFonts w:asciiTheme="minorHAnsi" w:hAnsiTheme="minorHAnsi" w:cstheme="minorHAnsi"/>
        </w:rPr>
        <w:t xml:space="preserve"> </w:t>
      </w:r>
      <w:r w:rsidRPr="000D3EBB">
        <w:rPr>
          <w:rFonts w:asciiTheme="minorHAnsi" w:hAnsiTheme="minorHAnsi" w:cstheme="minorHAnsi"/>
        </w:rPr>
        <w:t>/</w:t>
      </w:r>
      <w:r>
        <w:rPr>
          <w:rFonts w:asciiTheme="minorHAnsi" w:hAnsiTheme="minorHAnsi" w:cstheme="minorHAnsi"/>
        </w:rPr>
        <w:t xml:space="preserve"> </w:t>
      </w:r>
      <w:r w:rsidRPr="000D3EBB">
        <w:rPr>
          <w:rFonts w:asciiTheme="minorHAnsi" w:hAnsiTheme="minorHAnsi" w:cstheme="minorHAnsi"/>
        </w:rPr>
        <w:t>Cooking</w:t>
      </w:r>
      <w:r>
        <w:rPr>
          <w:rFonts w:asciiTheme="minorHAnsi" w:hAnsiTheme="minorHAnsi" w:cstheme="minorHAnsi"/>
        </w:rPr>
        <w:t xml:space="preserve"> </w:t>
      </w:r>
      <w:r w:rsidRPr="000D3EBB">
        <w:rPr>
          <w:rFonts w:asciiTheme="minorHAnsi" w:hAnsiTheme="minorHAnsi" w:cstheme="minorHAnsi"/>
        </w:rPr>
        <w:t>/</w:t>
      </w:r>
      <w:r>
        <w:rPr>
          <w:rFonts w:asciiTheme="minorHAnsi" w:hAnsiTheme="minorHAnsi" w:cstheme="minorHAnsi"/>
        </w:rPr>
        <w:t xml:space="preserve"> </w:t>
      </w:r>
      <w:r w:rsidRPr="000D3EBB">
        <w:rPr>
          <w:rFonts w:asciiTheme="minorHAnsi" w:hAnsiTheme="minorHAnsi" w:cstheme="minorHAnsi"/>
        </w:rPr>
        <w:t>landscaping</w:t>
      </w:r>
    </w:p>
    <w:p w14:paraId="7D3B39F5" w14:textId="77777777" w:rsidR="00D16A48" w:rsidRDefault="00EB0C36" w:rsidP="007D464A">
      <w:pPr>
        <w:pStyle w:val="ListParagraph"/>
        <w:numPr>
          <w:ilvl w:val="1"/>
          <w:numId w:val="15"/>
        </w:numPr>
        <w:rPr>
          <w:rFonts w:asciiTheme="minorHAnsi" w:hAnsiTheme="minorHAnsi" w:cstheme="minorHAnsi"/>
        </w:rPr>
      </w:pPr>
      <w:r w:rsidRPr="000D3EBB">
        <w:rPr>
          <w:rFonts w:asciiTheme="minorHAnsi" w:hAnsiTheme="minorHAnsi" w:cstheme="minorHAnsi"/>
        </w:rPr>
        <w:t>Automotive</w:t>
      </w:r>
      <w:r>
        <w:rPr>
          <w:rFonts w:asciiTheme="minorHAnsi" w:hAnsiTheme="minorHAnsi" w:cstheme="minorHAnsi"/>
        </w:rPr>
        <w:t xml:space="preserve"> </w:t>
      </w:r>
      <w:r w:rsidRPr="000D3EBB">
        <w:rPr>
          <w:rFonts w:asciiTheme="minorHAnsi" w:hAnsiTheme="minorHAnsi" w:cstheme="minorHAnsi"/>
        </w:rPr>
        <w:t>/</w:t>
      </w:r>
      <w:r>
        <w:rPr>
          <w:rFonts w:asciiTheme="minorHAnsi" w:hAnsiTheme="minorHAnsi" w:cstheme="minorHAnsi"/>
        </w:rPr>
        <w:t xml:space="preserve"> </w:t>
      </w:r>
      <w:r w:rsidRPr="000D3EBB">
        <w:rPr>
          <w:rFonts w:asciiTheme="minorHAnsi" w:hAnsiTheme="minorHAnsi" w:cstheme="minorHAnsi"/>
        </w:rPr>
        <w:t>home economics</w:t>
      </w:r>
    </w:p>
    <w:p w14:paraId="601104AA" w14:textId="14E9D1D5" w:rsidR="00C21D54" w:rsidRPr="00D0325E" w:rsidRDefault="00D16A48" w:rsidP="00D0325E">
      <w:pPr>
        <w:pStyle w:val="ListParagraph"/>
        <w:numPr>
          <w:ilvl w:val="1"/>
          <w:numId w:val="15"/>
        </w:numPr>
        <w:rPr>
          <w:rFonts w:asciiTheme="minorHAnsi" w:hAnsiTheme="minorHAnsi" w:cstheme="minorHAnsi"/>
        </w:rPr>
      </w:pPr>
      <w:r w:rsidRPr="00D16A48">
        <w:rPr>
          <w:rFonts w:asciiTheme="minorHAnsi" w:hAnsiTheme="minorHAnsi" w:cstheme="minorHAnsi"/>
        </w:rPr>
        <w:t>STEM</w:t>
      </w:r>
      <w:bookmarkStart w:id="45" w:name="_Toc61529472"/>
      <w:bookmarkStart w:id="46" w:name="_Toc93311652"/>
    </w:p>
    <w:p w14:paraId="552C6543" w14:textId="384C68EB" w:rsidR="00E7145F" w:rsidRPr="0049079F" w:rsidRDefault="00E7145F" w:rsidP="0049079F">
      <w:pPr>
        <w:pStyle w:val="Heading2"/>
        <w:rPr>
          <w:rFonts w:ascii="Calibri" w:hAnsi="Calibri" w:cs="Calibri"/>
          <w:sz w:val="32"/>
          <w:szCs w:val="22"/>
        </w:rPr>
      </w:pPr>
      <w:bookmarkStart w:id="47" w:name="_Toc93311653"/>
      <w:bookmarkStart w:id="48" w:name="_Toc126583811"/>
      <w:bookmarkStart w:id="49" w:name="_Toc126584003"/>
      <w:bookmarkStart w:id="50" w:name="_Toc126584672"/>
      <w:bookmarkStart w:id="51" w:name="_Toc153537258"/>
      <w:bookmarkEnd w:id="45"/>
      <w:bookmarkEnd w:id="46"/>
      <w:r w:rsidRPr="00C82B20">
        <w:t xml:space="preserve">Placement </w:t>
      </w:r>
      <w:r w:rsidR="00065D92">
        <w:t>R</w:t>
      </w:r>
      <w:r w:rsidRPr="00C82B20">
        <w:t>equirements</w:t>
      </w:r>
      <w:bookmarkEnd w:id="47"/>
      <w:bookmarkEnd w:id="48"/>
      <w:bookmarkEnd w:id="49"/>
      <w:bookmarkEnd w:id="50"/>
      <w:bookmarkEnd w:id="51"/>
    </w:p>
    <w:p w14:paraId="2335952E" w14:textId="77777777" w:rsidR="00E7145F" w:rsidRDefault="00E7145F" w:rsidP="00E7145F">
      <w:pPr>
        <w:ind w:right="-313"/>
        <w:rPr>
          <w:rFonts w:cs="Calibri"/>
        </w:rPr>
      </w:pPr>
      <w:r>
        <w:rPr>
          <w:rFonts w:asciiTheme="minorHAnsi" w:hAnsiTheme="minorHAnsi" w:cstheme="minorHAnsi"/>
          <w:b/>
          <w:noProof/>
          <w:sz w:val="32"/>
          <w:szCs w:val="28"/>
          <w:lang w:val="en-US" w:eastAsia="en-US"/>
        </w:rPr>
        <mc:AlternateContent>
          <mc:Choice Requires="wps">
            <w:drawing>
              <wp:anchor distT="0" distB="0" distL="114300" distR="114300" simplePos="0" relativeHeight="251683840" behindDoc="0" locked="0" layoutInCell="1" allowOverlap="1" wp14:anchorId="445A023F" wp14:editId="4C1508B2">
                <wp:simplePos x="0" y="0"/>
                <wp:positionH relativeFrom="margin">
                  <wp:posOffset>0</wp:posOffset>
                </wp:positionH>
                <wp:positionV relativeFrom="paragraph">
                  <wp:posOffset>0</wp:posOffset>
                </wp:positionV>
                <wp:extent cx="5866790" cy="11734"/>
                <wp:effectExtent l="0" t="0" r="19685" b="26670"/>
                <wp:wrapNone/>
                <wp:docPr id="32" name="Straight Connector 32"/>
                <wp:cNvGraphicFramePr/>
                <a:graphic xmlns:a="http://schemas.openxmlformats.org/drawingml/2006/main">
                  <a:graphicData uri="http://schemas.microsoft.com/office/word/2010/wordprocessingShape">
                    <wps:wsp>
                      <wps:cNvCnPr/>
                      <wps:spPr>
                        <a:xfrm flipV="1">
                          <a:off x="0" y="0"/>
                          <a:ext cx="5866790" cy="117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38B703" id="Straight Connector 32" o:spid="_x0000_s1026" style="position:absolute;flip:y;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1.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" strokecolor="#4579b8 [3044]">
                <w10:wrap anchorx="margin"/>
              </v:line>
            </w:pict>
          </mc:Fallback>
        </mc:AlternateContent>
      </w:r>
    </w:p>
    <w:p w14:paraId="2AE59990" w14:textId="5FADA4E4" w:rsidR="00270D57" w:rsidRPr="00625937" w:rsidRDefault="00E7145F" w:rsidP="00625937">
      <w:pPr>
        <w:pStyle w:val="Heading4"/>
        <w:rPr>
          <w:sz w:val="32"/>
          <w:szCs w:val="32"/>
        </w:rPr>
      </w:pPr>
      <w:bookmarkStart w:id="52" w:name="_Toc93311654"/>
      <w:r w:rsidRPr="00751B92">
        <w:rPr>
          <w:sz w:val="32"/>
          <w:szCs w:val="32"/>
        </w:rPr>
        <w:t>Fitness for Placement</w:t>
      </w:r>
      <w:bookmarkEnd w:id="52"/>
    </w:p>
    <w:p w14:paraId="7AD89B40" w14:textId="4A11F746" w:rsidR="00E7145F" w:rsidRPr="00EB0C36" w:rsidRDefault="00E7145F" w:rsidP="00E7145F">
      <w:pPr>
        <w:rPr>
          <w:rFonts w:asciiTheme="minorHAnsi" w:hAnsiTheme="minorHAnsi" w:cstheme="minorHAnsi"/>
          <w:sz w:val="22"/>
        </w:rPr>
      </w:pPr>
      <w:r w:rsidRPr="00EB0C36">
        <w:rPr>
          <w:rFonts w:asciiTheme="minorHAnsi" w:hAnsiTheme="minorHAnsi" w:cstheme="minorHAnsi"/>
          <w:sz w:val="22"/>
        </w:rPr>
        <w:t xml:space="preserve">Pre-service teachers need to demonstrate fitness to undertake </w:t>
      </w:r>
      <w:r w:rsidR="00270D57">
        <w:rPr>
          <w:rFonts w:asciiTheme="minorHAnsi" w:hAnsiTheme="minorHAnsi" w:cstheme="minorHAnsi"/>
          <w:sz w:val="22"/>
        </w:rPr>
        <w:t xml:space="preserve">a school </w:t>
      </w:r>
      <w:r w:rsidRPr="00EB0C36">
        <w:rPr>
          <w:rFonts w:asciiTheme="minorHAnsi" w:hAnsiTheme="minorHAnsi" w:cstheme="minorHAnsi"/>
          <w:sz w:val="22"/>
        </w:rPr>
        <w:t xml:space="preserve">placement. These requirements may include health, </w:t>
      </w:r>
      <w:r w:rsidR="00270D57">
        <w:rPr>
          <w:rFonts w:asciiTheme="minorHAnsi" w:hAnsiTheme="minorHAnsi" w:cstheme="minorHAnsi"/>
          <w:sz w:val="22"/>
        </w:rPr>
        <w:t xml:space="preserve">compliance checks and </w:t>
      </w:r>
      <w:r w:rsidRPr="00EB0C36">
        <w:rPr>
          <w:rFonts w:asciiTheme="minorHAnsi" w:hAnsiTheme="minorHAnsi" w:cstheme="minorHAnsi"/>
          <w:sz w:val="22"/>
        </w:rPr>
        <w:t xml:space="preserve">a self-declaration as to the fitness of an individual to undertake a placement. Any such checks or declarations must be accepted by the University as reasonable and then must be: </w:t>
      </w:r>
    </w:p>
    <w:p w14:paraId="62C8D8AA" w14:textId="649BED6B" w:rsidR="00E7145F" w:rsidRPr="00EB0C36" w:rsidRDefault="00E7145F" w:rsidP="007D464A">
      <w:pPr>
        <w:pStyle w:val="ListParagraph"/>
        <w:numPr>
          <w:ilvl w:val="0"/>
          <w:numId w:val="5"/>
        </w:numPr>
        <w:rPr>
          <w:rFonts w:asciiTheme="minorHAnsi" w:hAnsiTheme="minorHAnsi" w:cstheme="minorHAnsi"/>
          <w:szCs w:val="24"/>
        </w:rPr>
      </w:pPr>
      <w:r w:rsidRPr="00EB0C36">
        <w:rPr>
          <w:rFonts w:asciiTheme="minorHAnsi" w:hAnsiTheme="minorHAnsi" w:cstheme="minorHAnsi"/>
          <w:szCs w:val="24"/>
        </w:rPr>
        <w:t xml:space="preserve">applicable to all University pre-service teachers involved in such </w:t>
      </w:r>
      <w:r w:rsidR="00CF5720" w:rsidRPr="00EB0C36">
        <w:rPr>
          <w:rFonts w:asciiTheme="minorHAnsi" w:hAnsiTheme="minorHAnsi" w:cstheme="minorHAnsi"/>
          <w:szCs w:val="24"/>
        </w:rPr>
        <w:t>placements.</w:t>
      </w:r>
      <w:r w:rsidRPr="00EB0C36">
        <w:rPr>
          <w:rFonts w:asciiTheme="minorHAnsi" w:hAnsiTheme="minorHAnsi" w:cstheme="minorHAnsi"/>
          <w:szCs w:val="24"/>
        </w:rPr>
        <w:t xml:space="preserve"> </w:t>
      </w:r>
    </w:p>
    <w:p w14:paraId="4E2CD9AF" w14:textId="2EB4D9FD" w:rsidR="00E7145F" w:rsidRPr="00EB0C36" w:rsidRDefault="00E7145F" w:rsidP="007D464A">
      <w:pPr>
        <w:pStyle w:val="ListParagraph"/>
        <w:numPr>
          <w:ilvl w:val="0"/>
          <w:numId w:val="5"/>
        </w:numPr>
        <w:rPr>
          <w:rFonts w:asciiTheme="minorHAnsi" w:hAnsiTheme="minorHAnsi" w:cstheme="minorHAnsi"/>
          <w:szCs w:val="24"/>
        </w:rPr>
      </w:pPr>
      <w:r w:rsidRPr="00EB0C36">
        <w:rPr>
          <w:rFonts w:asciiTheme="minorHAnsi" w:hAnsiTheme="minorHAnsi" w:cstheme="minorHAnsi"/>
          <w:szCs w:val="24"/>
        </w:rPr>
        <w:t>related to the requirements of the duties or functions to be carried out in the placement</w:t>
      </w:r>
      <w:r w:rsidR="00CF5720">
        <w:rPr>
          <w:rFonts w:asciiTheme="minorHAnsi" w:hAnsiTheme="minorHAnsi" w:cstheme="minorHAnsi"/>
          <w:szCs w:val="24"/>
        </w:rPr>
        <w:t>.</w:t>
      </w:r>
      <w:r w:rsidRPr="00EB0C36">
        <w:rPr>
          <w:rFonts w:asciiTheme="minorHAnsi" w:hAnsiTheme="minorHAnsi" w:cstheme="minorHAnsi"/>
          <w:szCs w:val="24"/>
        </w:rPr>
        <w:t xml:space="preserve"> </w:t>
      </w:r>
    </w:p>
    <w:p w14:paraId="29A7E5F1" w14:textId="77777777" w:rsidR="00E7145F" w:rsidRPr="00EB0C36" w:rsidRDefault="00E7145F" w:rsidP="007D464A">
      <w:pPr>
        <w:pStyle w:val="ListParagraph"/>
        <w:numPr>
          <w:ilvl w:val="0"/>
          <w:numId w:val="5"/>
        </w:numPr>
        <w:rPr>
          <w:rFonts w:asciiTheme="minorHAnsi" w:hAnsiTheme="minorHAnsi" w:cstheme="minorHAnsi"/>
        </w:rPr>
      </w:pPr>
      <w:r w:rsidRPr="00EB0C36">
        <w:rPr>
          <w:rFonts w:asciiTheme="minorHAnsi" w:hAnsiTheme="minorHAnsi" w:cstheme="minorHAnsi"/>
          <w:szCs w:val="24"/>
        </w:rPr>
        <w:t xml:space="preserve">consistent with University policy and Commonwealth and State Government </w:t>
      </w:r>
      <w:r w:rsidRPr="00EB0C36">
        <w:rPr>
          <w:rFonts w:asciiTheme="minorHAnsi" w:hAnsiTheme="minorHAnsi" w:cstheme="minorHAnsi"/>
        </w:rPr>
        <w:t>legislation relating to equal opportunity and discrimination.</w:t>
      </w:r>
    </w:p>
    <w:p w14:paraId="292D2073" w14:textId="77777777" w:rsidR="00E7145F" w:rsidRPr="00EB0C36" w:rsidRDefault="00E7145F" w:rsidP="00E7145F">
      <w:pPr>
        <w:rPr>
          <w:rFonts w:asciiTheme="minorHAnsi" w:hAnsiTheme="minorHAnsi" w:cstheme="minorHAnsi"/>
          <w:sz w:val="22"/>
          <w:szCs w:val="22"/>
        </w:rPr>
      </w:pPr>
    </w:p>
    <w:p w14:paraId="4342A3B5" w14:textId="77777777" w:rsidR="00E7145F" w:rsidRPr="00EB0C36" w:rsidRDefault="00E7145F" w:rsidP="00E7145F">
      <w:pPr>
        <w:rPr>
          <w:rFonts w:asciiTheme="minorHAnsi" w:hAnsiTheme="minorHAnsi" w:cstheme="minorHAnsi"/>
          <w:b/>
          <w:sz w:val="22"/>
          <w:szCs w:val="22"/>
        </w:rPr>
      </w:pPr>
      <w:r w:rsidRPr="00EB0C36">
        <w:rPr>
          <w:rFonts w:asciiTheme="minorHAnsi" w:hAnsiTheme="minorHAnsi" w:cstheme="minorHAnsi"/>
          <w:b/>
          <w:sz w:val="22"/>
          <w:szCs w:val="22"/>
        </w:rPr>
        <w:t xml:space="preserve">A pre-service teacher who cannot demonstrate fitness to undertake the placement or who refuses to undertake a required check or make a self-declaration may be refused placement. </w:t>
      </w:r>
    </w:p>
    <w:p w14:paraId="6E8F3EFA" w14:textId="77777777" w:rsidR="00E7145F" w:rsidRPr="00EB0C36" w:rsidRDefault="00E7145F" w:rsidP="00E7145F">
      <w:pPr>
        <w:rPr>
          <w:rFonts w:asciiTheme="minorHAnsi" w:hAnsiTheme="minorHAnsi" w:cstheme="minorHAnsi"/>
          <w:sz w:val="22"/>
          <w:szCs w:val="22"/>
        </w:rPr>
      </w:pPr>
    </w:p>
    <w:p w14:paraId="086FF010" w14:textId="70AFE78E" w:rsidR="00E7145F" w:rsidRPr="00EB0C36" w:rsidRDefault="00E7145F" w:rsidP="00E7145F">
      <w:pPr>
        <w:rPr>
          <w:rFonts w:asciiTheme="minorHAnsi" w:hAnsiTheme="minorHAnsi" w:cstheme="minorHAnsi"/>
          <w:sz w:val="22"/>
          <w:szCs w:val="22"/>
        </w:rPr>
      </w:pPr>
      <w:r w:rsidRPr="00EB0C36">
        <w:rPr>
          <w:rFonts w:asciiTheme="minorHAnsi" w:hAnsiTheme="minorHAnsi" w:cstheme="minorHAnsi"/>
          <w:sz w:val="22"/>
          <w:szCs w:val="22"/>
        </w:rPr>
        <w:t>Where there is a pre-existing medical or other condition such that the ability to practice may be impaired, the pre-service teacher</w:t>
      </w:r>
      <w:r w:rsidR="00270D57">
        <w:rPr>
          <w:rFonts w:asciiTheme="minorHAnsi" w:hAnsiTheme="minorHAnsi" w:cstheme="minorHAnsi"/>
          <w:sz w:val="22"/>
          <w:szCs w:val="22"/>
        </w:rPr>
        <w:t xml:space="preserve"> needs to </w:t>
      </w:r>
      <w:r w:rsidRPr="00EB0C36">
        <w:rPr>
          <w:rFonts w:asciiTheme="minorHAnsi" w:hAnsiTheme="minorHAnsi" w:cstheme="minorHAnsi"/>
          <w:sz w:val="22"/>
          <w:szCs w:val="22"/>
        </w:rPr>
        <w:t xml:space="preserve">provide an </w:t>
      </w:r>
      <w:r w:rsidR="00270D57">
        <w:rPr>
          <w:rFonts w:asciiTheme="minorHAnsi" w:hAnsiTheme="minorHAnsi" w:cstheme="minorHAnsi"/>
          <w:sz w:val="22"/>
          <w:szCs w:val="22"/>
        </w:rPr>
        <w:t>A</w:t>
      </w:r>
      <w:r w:rsidRPr="00EB0C36">
        <w:rPr>
          <w:rFonts w:asciiTheme="minorHAnsi" w:hAnsiTheme="minorHAnsi" w:cstheme="minorHAnsi"/>
          <w:sz w:val="22"/>
          <w:szCs w:val="22"/>
        </w:rPr>
        <w:t xml:space="preserve">ccess </w:t>
      </w:r>
      <w:r w:rsidR="00270D57">
        <w:rPr>
          <w:rFonts w:asciiTheme="minorHAnsi" w:hAnsiTheme="minorHAnsi" w:cstheme="minorHAnsi"/>
          <w:sz w:val="22"/>
          <w:szCs w:val="22"/>
        </w:rPr>
        <w:t>P</w:t>
      </w:r>
      <w:r w:rsidRPr="00EB0C36">
        <w:rPr>
          <w:rFonts w:asciiTheme="minorHAnsi" w:hAnsiTheme="minorHAnsi" w:cstheme="minorHAnsi"/>
          <w:sz w:val="22"/>
          <w:szCs w:val="22"/>
        </w:rPr>
        <w:t xml:space="preserve">lan and discuss the circumstances with the Topic Coordinator so that, where possible, reasonable accommodations can be considered and applied. The pre-service teacher may wish to discuss this with the </w:t>
      </w:r>
      <w:r w:rsidR="00270D57">
        <w:rPr>
          <w:rFonts w:asciiTheme="minorHAnsi" w:hAnsiTheme="minorHAnsi" w:cstheme="minorHAnsi"/>
          <w:sz w:val="22"/>
          <w:szCs w:val="22"/>
        </w:rPr>
        <w:t xml:space="preserve">University </w:t>
      </w:r>
      <w:r w:rsidRPr="00EB0C36">
        <w:rPr>
          <w:rFonts w:asciiTheme="minorHAnsi" w:hAnsiTheme="minorHAnsi" w:cstheme="minorHAnsi"/>
          <w:sz w:val="22"/>
          <w:szCs w:val="22"/>
        </w:rPr>
        <w:t xml:space="preserve">Disability Liaison Officer in the first instance. </w:t>
      </w:r>
    </w:p>
    <w:p w14:paraId="5236602A" w14:textId="77777777" w:rsidR="00E7145F" w:rsidRPr="00907EF8" w:rsidRDefault="00E7145F" w:rsidP="00E7145F">
      <w:pPr>
        <w:rPr>
          <w:rFonts w:asciiTheme="minorHAnsi" w:hAnsiTheme="minorHAnsi" w:cstheme="minorHAnsi"/>
          <w:b/>
        </w:rPr>
      </w:pPr>
    </w:p>
    <w:p w14:paraId="0B14137D" w14:textId="3DFE76FA" w:rsidR="00E7145F" w:rsidRPr="00973830" w:rsidRDefault="00E7145F" w:rsidP="00A45564">
      <w:pPr>
        <w:pStyle w:val="Heading4"/>
        <w:rPr>
          <w:sz w:val="32"/>
          <w:szCs w:val="32"/>
        </w:rPr>
      </w:pPr>
      <w:bookmarkStart w:id="53" w:name="_Toc93311655"/>
      <w:r w:rsidRPr="00973830">
        <w:rPr>
          <w:sz w:val="32"/>
          <w:szCs w:val="32"/>
        </w:rPr>
        <w:lastRenderedPageBreak/>
        <w:t>Voluntary Withdrawal from Placement</w:t>
      </w:r>
      <w:bookmarkEnd w:id="53"/>
    </w:p>
    <w:p w14:paraId="1C3C48ED" w14:textId="77777777" w:rsidR="00E7145F" w:rsidRPr="00270D57" w:rsidRDefault="00E7145F" w:rsidP="00E7145F">
      <w:pPr>
        <w:ind w:right="821"/>
        <w:rPr>
          <w:rFonts w:asciiTheme="minorHAnsi" w:hAnsiTheme="minorHAnsi" w:cstheme="minorHAnsi"/>
        </w:rPr>
      </w:pPr>
      <w:r w:rsidRPr="00270D57">
        <w:rPr>
          <w:rFonts w:asciiTheme="minorHAnsi" w:hAnsiTheme="minorHAnsi" w:cstheme="minorHAnsi"/>
        </w:rPr>
        <w:t xml:space="preserve">Pre-service teachers who wish to withdraw from placement for personal reasons need to: </w:t>
      </w:r>
    </w:p>
    <w:p w14:paraId="4FC66D82" w14:textId="19085A3B" w:rsidR="00E7145F" w:rsidRPr="00270D57" w:rsidRDefault="00E7145F" w:rsidP="007D464A">
      <w:pPr>
        <w:pStyle w:val="ListParagraph"/>
        <w:numPr>
          <w:ilvl w:val="0"/>
          <w:numId w:val="2"/>
        </w:numPr>
        <w:ind w:right="-8"/>
        <w:rPr>
          <w:rFonts w:asciiTheme="minorHAnsi" w:hAnsiTheme="minorHAnsi" w:cstheme="minorHAnsi"/>
          <w:sz w:val="24"/>
          <w:szCs w:val="24"/>
        </w:rPr>
      </w:pPr>
      <w:r w:rsidRPr="00270D57">
        <w:rPr>
          <w:rFonts w:asciiTheme="minorHAnsi" w:hAnsiTheme="minorHAnsi" w:cstheme="minorHAnsi"/>
          <w:sz w:val="24"/>
          <w:szCs w:val="24"/>
        </w:rPr>
        <w:t>In the first instance discuss their circumstances with the school co-ordinator and/or mentor teacher</w:t>
      </w:r>
      <w:r w:rsidR="00CF5720">
        <w:rPr>
          <w:rFonts w:asciiTheme="minorHAnsi" w:hAnsiTheme="minorHAnsi" w:cstheme="minorHAnsi"/>
          <w:sz w:val="24"/>
          <w:szCs w:val="24"/>
        </w:rPr>
        <w:t>.</w:t>
      </w:r>
      <w:r w:rsidRPr="00270D57">
        <w:rPr>
          <w:rFonts w:asciiTheme="minorHAnsi" w:hAnsiTheme="minorHAnsi" w:cstheme="minorHAnsi"/>
          <w:sz w:val="24"/>
          <w:szCs w:val="24"/>
        </w:rPr>
        <w:t xml:space="preserve"> </w:t>
      </w:r>
    </w:p>
    <w:p w14:paraId="0A640406" w14:textId="1FA4641C" w:rsidR="00E7145F" w:rsidRPr="00270D57" w:rsidRDefault="00E7145F" w:rsidP="007D464A">
      <w:pPr>
        <w:pStyle w:val="ListParagraph"/>
        <w:numPr>
          <w:ilvl w:val="0"/>
          <w:numId w:val="2"/>
        </w:numPr>
        <w:ind w:right="-8"/>
        <w:rPr>
          <w:rFonts w:asciiTheme="minorHAnsi" w:hAnsiTheme="minorHAnsi" w:cstheme="minorHAnsi"/>
          <w:sz w:val="24"/>
          <w:szCs w:val="24"/>
        </w:rPr>
      </w:pPr>
      <w:r w:rsidRPr="00270D57">
        <w:rPr>
          <w:rFonts w:asciiTheme="minorHAnsi" w:hAnsiTheme="minorHAnsi" w:cstheme="minorHAnsi"/>
          <w:sz w:val="24"/>
          <w:szCs w:val="24"/>
        </w:rPr>
        <w:t>Then seek further advice on the implications of this decision from the Academic Co</w:t>
      </w:r>
      <w:r w:rsidR="009A2670">
        <w:rPr>
          <w:rFonts w:asciiTheme="minorHAnsi" w:hAnsiTheme="minorHAnsi" w:cstheme="minorHAnsi"/>
          <w:sz w:val="24"/>
          <w:szCs w:val="24"/>
        </w:rPr>
        <w:t>-</w:t>
      </w:r>
      <w:r w:rsidRPr="00270D57">
        <w:rPr>
          <w:rFonts w:asciiTheme="minorHAnsi" w:hAnsiTheme="minorHAnsi" w:cstheme="minorHAnsi"/>
          <w:sz w:val="24"/>
          <w:szCs w:val="24"/>
        </w:rPr>
        <w:t>ordinator</w:t>
      </w:r>
      <w:r w:rsidR="00CF5720">
        <w:rPr>
          <w:rFonts w:asciiTheme="minorHAnsi" w:hAnsiTheme="minorHAnsi" w:cstheme="minorHAnsi"/>
          <w:sz w:val="24"/>
          <w:szCs w:val="24"/>
        </w:rPr>
        <w:t>.</w:t>
      </w:r>
    </w:p>
    <w:p w14:paraId="39FB0DF5" w14:textId="00A1365B" w:rsidR="00E7145F" w:rsidRPr="00270D57" w:rsidRDefault="00E7145F" w:rsidP="007D464A">
      <w:pPr>
        <w:pStyle w:val="ListParagraph"/>
        <w:numPr>
          <w:ilvl w:val="0"/>
          <w:numId w:val="2"/>
        </w:numPr>
        <w:ind w:right="821"/>
        <w:rPr>
          <w:rFonts w:asciiTheme="minorHAnsi" w:hAnsiTheme="minorHAnsi" w:cstheme="minorHAnsi"/>
          <w:sz w:val="24"/>
          <w:szCs w:val="24"/>
        </w:rPr>
      </w:pPr>
      <w:r w:rsidRPr="00270D57">
        <w:rPr>
          <w:rFonts w:asciiTheme="minorHAnsi" w:hAnsiTheme="minorHAnsi" w:cstheme="minorHAnsi"/>
          <w:sz w:val="24"/>
          <w:szCs w:val="24"/>
        </w:rPr>
        <w:t xml:space="preserve">Return any borrowed materials such as keys, </w:t>
      </w:r>
      <w:r w:rsidR="001707C3" w:rsidRPr="00270D57">
        <w:rPr>
          <w:rFonts w:asciiTheme="minorHAnsi" w:hAnsiTheme="minorHAnsi" w:cstheme="minorHAnsi"/>
          <w:sz w:val="24"/>
          <w:szCs w:val="24"/>
        </w:rPr>
        <w:t>textbooks</w:t>
      </w:r>
      <w:r w:rsidRPr="00270D57">
        <w:rPr>
          <w:rFonts w:asciiTheme="minorHAnsi" w:hAnsiTheme="minorHAnsi" w:cstheme="minorHAnsi"/>
          <w:sz w:val="24"/>
          <w:szCs w:val="24"/>
        </w:rPr>
        <w:t xml:space="preserve"> etc. to the school</w:t>
      </w:r>
      <w:r w:rsidR="00CF5720">
        <w:rPr>
          <w:rFonts w:asciiTheme="minorHAnsi" w:hAnsiTheme="minorHAnsi" w:cstheme="minorHAnsi"/>
          <w:sz w:val="24"/>
          <w:szCs w:val="24"/>
        </w:rPr>
        <w:t>.</w:t>
      </w:r>
      <w:r w:rsidRPr="00270D57">
        <w:rPr>
          <w:rFonts w:asciiTheme="minorHAnsi" w:hAnsiTheme="minorHAnsi" w:cstheme="minorHAnsi"/>
          <w:sz w:val="24"/>
          <w:szCs w:val="24"/>
        </w:rPr>
        <w:t xml:space="preserve"> </w:t>
      </w:r>
    </w:p>
    <w:p w14:paraId="6F53372F" w14:textId="0D7E3C40" w:rsidR="00E7145F" w:rsidRPr="00270D57" w:rsidRDefault="00E7145F" w:rsidP="007D464A">
      <w:pPr>
        <w:pStyle w:val="ListParagraph"/>
        <w:numPr>
          <w:ilvl w:val="0"/>
          <w:numId w:val="2"/>
        </w:numPr>
        <w:ind w:right="134"/>
        <w:rPr>
          <w:rFonts w:asciiTheme="minorHAnsi" w:hAnsiTheme="minorHAnsi" w:cstheme="minorHAnsi"/>
          <w:sz w:val="24"/>
          <w:szCs w:val="24"/>
        </w:rPr>
      </w:pPr>
      <w:r w:rsidRPr="00270D57">
        <w:rPr>
          <w:rFonts w:asciiTheme="minorHAnsi" w:hAnsiTheme="minorHAnsi" w:cstheme="minorHAnsi"/>
          <w:sz w:val="24"/>
          <w:szCs w:val="24"/>
        </w:rPr>
        <w:t xml:space="preserve">Send an email to </w:t>
      </w:r>
      <w:r w:rsidR="00CC2E52" w:rsidRPr="00270D57">
        <w:rPr>
          <w:rFonts w:asciiTheme="minorHAnsi" w:hAnsiTheme="minorHAnsi" w:cstheme="minorHAnsi"/>
          <w:sz w:val="24"/>
          <w:szCs w:val="24"/>
        </w:rPr>
        <w:t xml:space="preserve">the </w:t>
      </w:r>
      <w:r w:rsidR="00270D57" w:rsidRPr="00270D57">
        <w:rPr>
          <w:rFonts w:asciiTheme="minorHAnsi" w:hAnsiTheme="minorHAnsi" w:cstheme="minorHAnsi"/>
          <w:sz w:val="24"/>
          <w:szCs w:val="24"/>
        </w:rPr>
        <w:t xml:space="preserve">relevant </w:t>
      </w:r>
      <w:r w:rsidR="00CC2E52" w:rsidRPr="00270D57">
        <w:rPr>
          <w:rFonts w:asciiTheme="minorHAnsi" w:hAnsiTheme="minorHAnsi" w:cstheme="minorHAnsi"/>
          <w:sz w:val="24"/>
          <w:szCs w:val="24"/>
        </w:rPr>
        <w:t xml:space="preserve">WIL Placement Officer and Academic Coordinator </w:t>
      </w:r>
      <w:r w:rsidRPr="00270D57">
        <w:rPr>
          <w:rFonts w:asciiTheme="minorHAnsi" w:hAnsiTheme="minorHAnsi" w:cstheme="minorHAnsi"/>
          <w:sz w:val="24"/>
          <w:szCs w:val="24"/>
        </w:rPr>
        <w:t xml:space="preserve">outlining the reasons for withdrawal; and </w:t>
      </w:r>
      <w:r w:rsidR="00CC2E52" w:rsidRPr="00270D57">
        <w:rPr>
          <w:rFonts w:asciiTheme="minorHAnsi" w:hAnsiTheme="minorHAnsi" w:cstheme="minorHAnsi"/>
          <w:sz w:val="24"/>
          <w:szCs w:val="24"/>
        </w:rPr>
        <w:t xml:space="preserve">if relevant </w:t>
      </w:r>
      <w:r w:rsidRPr="00270D57">
        <w:rPr>
          <w:rFonts w:asciiTheme="minorHAnsi" w:hAnsiTheme="minorHAnsi" w:cstheme="minorHAnsi"/>
          <w:sz w:val="24"/>
          <w:szCs w:val="24"/>
        </w:rPr>
        <w:t>provide a medical certificate to verify the claim.</w:t>
      </w:r>
    </w:p>
    <w:p w14:paraId="7889F4DC" w14:textId="0DDDCE96" w:rsidR="00044563" w:rsidRPr="00270D57" w:rsidRDefault="00E7145F" w:rsidP="007D464A">
      <w:pPr>
        <w:pStyle w:val="ListParagraph"/>
        <w:numPr>
          <w:ilvl w:val="0"/>
          <w:numId w:val="2"/>
        </w:numPr>
        <w:ind w:right="-8"/>
        <w:rPr>
          <w:rFonts w:asciiTheme="minorHAnsi" w:hAnsiTheme="minorHAnsi" w:cstheme="minorHAnsi"/>
          <w:sz w:val="24"/>
          <w:szCs w:val="24"/>
        </w:rPr>
      </w:pPr>
      <w:r w:rsidRPr="00270D57">
        <w:rPr>
          <w:rFonts w:asciiTheme="minorHAnsi" w:hAnsiTheme="minorHAnsi" w:cstheme="minorHAnsi"/>
          <w:sz w:val="24"/>
          <w:szCs w:val="24"/>
        </w:rPr>
        <w:t xml:space="preserve">Formally withdraw from placement through the Flinders University Student Enrolment system; doing this </w:t>
      </w:r>
      <w:r w:rsidRPr="00270D57">
        <w:rPr>
          <w:rFonts w:asciiTheme="minorHAnsi" w:hAnsiTheme="minorHAnsi" w:cstheme="minorHAnsi"/>
          <w:b/>
          <w:i/>
          <w:sz w:val="24"/>
          <w:szCs w:val="24"/>
          <w:u w:val="single"/>
        </w:rPr>
        <w:t>before</w:t>
      </w:r>
      <w:r w:rsidRPr="00270D57">
        <w:rPr>
          <w:rFonts w:asciiTheme="minorHAnsi" w:hAnsiTheme="minorHAnsi" w:cstheme="minorHAnsi"/>
          <w:sz w:val="24"/>
          <w:szCs w:val="24"/>
        </w:rPr>
        <w:t xml:space="preserve"> census date will ensure a Withdraw No Fail (WN) grade is recorded rather than a Fail (F) or Withdraw Fail (WF) grade. </w:t>
      </w:r>
    </w:p>
    <w:p w14:paraId="264FF42D" w14:textId="77777777" w:rsidR="00044563" w:rsidRPr="00270D57" w:rsidRDefault="00044563" w:rsidP="00044563">
      <w:pPr>
        <w:ind w:right="-8"/>
        <w:rPr>
          <w:rFonts w:asciiTheme="minorHAnsi" w:hAnsiTheme="minorHAnsi" w:cstheme="minorHAnsi"/>
        </w:rPr>
      </w:pPr>
    </w:p>
    <w:p w14:paraId="492C6729" w14:textId="40AE46AA" w:rsidR="00044563" w:rsidRPr="00270D57" w:rsidRDefault="00E7145F" w:rsidP="00044563">
      <w:pPr>
        <w:ind w:right="-8"/>
        <w:rPr>
          <w:rFonts w:asciiTheme="minorHAnsi" w:hAnsiTheme="minorHAnsi" w:cstheme="minorHAnsi"/>
        </w:rPr>
      </w:pPr>
      <w:r w:rsidRPr="00270D57">
        <w:rPr>
          <w:rFonts w:asciiTheme="minorHAnsi" w:hAnsiTheme="minorHAnsi" w:cstheme="minorHAnsi"/>
        </w:rPr>
        <w:t xml:space="preserve">Please note withdrawing or removing yourself </w:t>
      </w:r>
      <w:r w:rsidRPr="00270D57">
        <w:rPr>
          <w:rFonts w:asciiTheme="minorHAnsi" w:hAnsiTheme="minorHAnsi" w:cstheme="minorHAnsi"/>
          <w:b/>
        </w:rPr>
        <w:t>before</w:t>
      </w:r>
      <w:r w:rsidRPr="00270D57">
        <w:rPr>
          <w:rFonts w:asciiTheme="minorHAnsi" w:hAnsiTheme="minorHAnsi" w:cstheme="minorHAnsi"/>
        </w:rPr>
        <w:t xml:space="preserve"> or </w:t>
      </w:r>
      <w:r w:rsidRPr="00270D57">
        <w:rPr>
          <w:rFonts w:asciiTheme="minorHAnsi" w:hAnsiTheme="minorHAnsi" w:cstheme="minorHAnsi"/>
          <w:b/>
        </w:rPr>
        <w:t>during</w:t>
      </w:r>
      <w:r w:rsidRPr="00270D57">
        <w:rPr>
          <w:rFonts w:asciiTheme="minorHAnsi" w:hAnsiTheme="minorHAnsi" w:cstheme="minorHAnsi"/>
        </w:rPr>
        <w:t xml:space="preserve"> placement has consequences. Specifically, if you intend to remain in the course you may need to provide medical documentation outlining your fitness to undertake placement and your degree may take longer.</w:t>
      </w:r>
      <w:r w:rsidR="00044563" w:rsidRPr="00270D57">
        <w:rPr>
          <w:rFonts w:asciiTheme="minorHAnsi" w:hAnsiTheme="minorHAnsi" w:cstheme="minorHAnsi"/>
        </w:rPr>
        <w:t xml:space="preserve"> </w:t>
      </w:r>
      <w:r w:rsidRPr="00270D57">
        <w:rPr>
          <w:rFonts w:asciiTheme="minorHAnsi" w:hAnsiTheme="minorHAnsi" w:cstheme="minorHAnsi"/>
        </w:rPr>
        <w:t xml:space="preserve">An application to </w:t>
      </w:r>
      <w:r w:rsidRPr="00270D57">
        <w:rPr>
          <w:rFonts w:asciiTheme="minorHAnsi" w:hAnsiTheme="minorHAnsi" w:cstheme="minorHAnsi"/>
          <w:b/>
          <w:i/>
        </w:rPr>
        <w:t>Repeat the Placement</w:t>
      </w:r>
      <w:r w:rsidRPr="00270D57">
        <w:rPr>
          <w:rFonts w:asciiTheme="minorHAnsi" w:hAnsiTheme="minorHAnsi" w:cstheme="minorHAnsi"/>
        </w:rPr>
        <w:t xml:space="preserve"> will need to indicate why you withdrew and what steps you’re taking to ensure your next attempt will be successful. This evidence will then be reviewed by the Director of Professional Experience, Jackie Thomson </w:t>
      </w:r>
      <w:r w:rsidR="00270D57" w:rsidRPr="00270D57">
        <w:rPr>
          <w:rFonts w:asciiTheme="minorHAnsi" w:hAnsiTheme="minorHAnsi" w:cstheme="minorHAnsi"/>
        </w:rPr>
        <w:t xml:space="preserve">and </w:t>
      </w:r>
      <w:r w:rsidR="00D915F3">
        <w:rPr>
          <w:rFonts w:asciiTheme="minorHAnsi" w:hAnsiTheme="minorHAnsi" w:cstheme="minorHAnsi"/>
        </w:rPr>
        <w:t>relevant</w:t>
      </w:r>
      <w:r w:rsidR="00270D57" w:rsidRPr="00270D57">
        <w:rPr>
          <w:rFonts w:asciiTheme="minorHAnsi" w:hAnsiTheme="minorHAnsi" w:cstheme="minorHAnsi"/>
        </w:rPr>
        <w:t xml:space="preserve"> Course Coordinator </w:t>
      </w:r>
      <w:r w:rsidRPr="00270D57">
        <w:rPr>
          <w:rFonts w:asciiTheme="minorHAnsi" w:hAnsiTheme="minorHAnsi" w:cstheme="minorHAnsi"/>
        </w:rPr>
        <w:t xml:space="preserve">who will determine if, and under what conditions, you may undertake another placement. In this occurrence, your next placement will usually occur within nine months to one year of the original placement date. </w:t>
      </w:r>
    </w:p>
    <w:p w14:paraId="554F7E20" w14:textId="77777777" w:rsidR="00044563" w:rsidRDefault="00044563" w:rsidP="00044563">
      <w:pPr>
        <w:ind w:right="-8"/>
        <w:rPr>
          <w:rFonts w:asciiTheme="minorHAnsi" w:hAnsiTheme="minorHAnsi" w:cstheme="minorHAnsi"/>
        </w:rPr>
      </w:pPr>
    </w:p>
    <w:p w14:paraId="548BB1C3" w14:textId="49B8ABEA" w:rsidR="00E7145F" w:rsidRDefault="00E7145F" w:rsidP="00044563">
      <w:pPr>
        <w:ind w:right="-8"/>
        <w:rPr>
          <w:rFonts w:asciiTheme="minorHAnsi" w:hAnsiTheme="minorHAnsi" w:cstheme="minorHAnsi"/>
          <w:b/>
          <w:sz w:val="22"/>
        </w:rPr>
      </w:pPr>
      <w:r w:rsidRPr="00EB0C36">
        <w:rPr>
          <w:rFonts w:asciiTheme="minorHAnsi" w:hAnsiTheme="minorHAnsi" w:cstheme="minorHAnsi"/>
          <w:b/>
          <w:sz w:val="22"/>
        </w:rPr>
        <w:t>If you d</w:t>
      </w:r>
      <w:r w:rsidR="00270D57">
        <w:rPr>
          <w:rFonts w:asciiTheme="minorHAnsi" w:hAnsiTheme="minorHAnsi" w:cstheme="minorHAnsi"/>
          <w:b/>
          <w:sz w:val="22"/>
        </w:rPr>
        <w:t>ecide</w:t>
      </w:r>
      <w:r w:rsidRPr="00EB0C36">
        <w:rPr>
          <w:rFonts w:asciiTheme="minorHAnsi" w:hAnsiTheme="minorHAnsi" w:cstheme="minorHAnsi"/>
          <w:b/>
          <w:sz w:val="22"/>
        </w:rPr>
        <w:t xml:space="preserve"> </w:t>
      </w:r>
      <w:r w:rsidR="00044563">
        <w:rPr>
          <w:rFonts w:asciiTheme="minorHAnsi" w:hAnsiTheme="minorHAnsi" w:cstheme="minorHAnsi"/>
          <w:b/>
          <w:sz w:val="22"/>
        </w:rPr>
        <w:t xml:space="preserve">to </w:t>
      </w:r>
      <w:r w:rsidRPr="00EB0C36">
        <w:rPr>
          <w:rFonts w:asciiTheme="minorHAnsi" w:hAnsiTheme="minorHAnsi" w:cstheme="minorHAnsi"/>
          <w:b/>
          <w:sz w:val="22"/>
        </w:rPr>
        <w:t xml:space="preserve">discontinue in the course, you will need to seek course counselling </w:t>
      </w:r>
      <w:r w:rsidR="00270D57">
        <w:rPr>
          <w:rFonts w:asciiTheme="minorHAnsi" w:hAnsiTheme="minorHAnsi" w:cstheme="minorHAnsi"/>
          <w:b/>
          <w:sz w:val="22"/>
        </w:rPr>
        <w:t xml:space="preserve">from </w:t>
      </w:r>
      <w:hyperlink r:id="rId14" w:history="1">
        <w:r w:rsidR="00270D57" w:rsidRPr="00D07FA2">
          <w:rPr>
            <w:rStyle w:val="Hyperlink"/>
            <w:rFonts w:asciiTheme="minorHAnsi" w:hAnsiTheme="minorHAnsi" w:cstheme="minorHAnsi"/>
            <w:b/>
            <w:sz w:val="22"/>
          </w:rPr>
          <w:t>askflinders@flinders.edu.au</w:t>
        </w:r>
      </w:hyperlink>
      <w:r w:rsidR="00270D57">
        <w:rPr>
          <w:rFonts w:asciiTheme="minorHAnsi" w:hAnsiTheme="minorHAnsi" w:cstheme="minorHAnsi"/>
          <w:b/>
          <w:sz w:val="22"/>
        </w:rPr>
        <w:t xml:space="preserve"> </w:t>
      </w:r>
      <w:r w:rsidRPr="00EB0C36">
        <w:rPr>
          <w:rFonts w:asciiTheme="minorHAnsi" w:hAnsiTheme="minorHAnsi" w:cstheme="minorHAnsi"/>
          <w:b/>
          <w:sz w:val="22"/>
        </w:rPr>
        <w:t>to discuss some of the course options available to you.</w:t>
      </w:r>
    </w:p>
    <w:p w14:paraId="2A2D2C9D" w14:textId="77777777" w:rsidR="00A8649E" w:rsidRPr="00044563" w:rsidRDefault="00A8649E" w:rsidP="00044563">
      <w:pPr>
        <w:ind w:right="-8"/>
        <w:rPr>
          <w:rFonts w:asciiTheme="minorHAnsi" w:hAnsiTheme="minorHAnsi" w:cstheme="minorHAnsi"/>
        </w:rPr>
      </w:pPr>
    </w:p>
    <w:p w14:paraId="0E2F6DC5" w14:textId="660D6870" w:rsidR="00E7145F" w:rsidRPr="00973830" w:rsidRDefault="00E7145F" w:rsidP="00064454">
      <w:pPr>
        <w:pStyle w:val="Heading4"/>
        <w:rPr>
          <w:sz w:val="32"/>
          <w:szCs w:val="32"/>
        </w:rPr>
      </w:pPr>
      <w:bookmarkStart w:id="54" w:name="_Toc93311656"/>
      <w:r w:rsidRPr="00973830">
        <w:rPr>
          <w:sz w:val="32"/>
          <w:szCs w:val="32"/>
        </w:rPr>
        <w:t>Imposed Withdrawal from Placement</w:t>
      </w:r>
      <w:bookmarkEnd w:id="54"/>
    </w:p>
    <w:p w14:paraId="4C92CF92" w14:textId="35461775" w:rsidR="00E7145F" w:rsidRPr="00270D57" w:rsidRDefault="00E7145F" w:rsidP="00044563">
      <w:pPr>
        <w:ind w:right="-425"/>
        <w:rPr>
          <w:rFonts w:asciiTheme="minorHAnsi" w:hAnsiTheme="minorHAnsi" w:cstheme="minorHAnsi"/>
        </w:rPr>
      </w:pPr>
      <w:r w:rsidRPr="00270D57">
        <w:rPr>
          <w:rFonts w:asciiTheme="minorHAnsi" w:hAnsiTheme="minorHAnsi" w:cstheme="minorHAnsi"/>
        </w:rPr>
        <w:t xml:space="preserve">The University </w:t>
      </w:r>
      <w:r w:rsidR="00044563" w:rsidRPr="00270D57">
        <w:rPr>
          <w:rFonts w:asciiTheme="minorHAnsi" w:hAnsiTheme="minorHAnsi" w:cstheme="minorHAnsi"/>
        </w:rPr>
        <w:t xml:space="preserve">Academic </w:t>
      </w:r>
      <w:r w:rsidRPr="00270D57">
        <w:rPr>
          <w:rFonts w:asciiTheme="minorHAnsi" w:hAnsiTheme="minorHAnsi" w:cstheme="minorHAnsi"/>
        </w:rPr>
        <w:t xml:space="preserve">Coordinator or placement school may withdraw a pre-service teacher from placement for the following reasons: </w:t>
      </w:r>
    </w:p>
    <w:p w14:paraId="3731E5F0" w14:textId="77777777" w:rsidR="00E7145F" w:rsidRPr="00270D57" w:rsidRDefault="00E7145F" w:rsidP="007D464A">
      <w:pPr>
        <w:pStyle w:val="ListParagraph"/>
        <w:numPr>
          <w:ilvl w:val="0"/>
          <w:numId w:val="12"/>
        </w:numPr>
        <w:ind w:left="720" w:right="-425"/>
        <w:rPr>
          <w:rFonts w:asciiTheme="minorHAnsi" w:hAnsiTheme="minorHAnsi" w:cstheme="minorHAnsi"/>
          <w:sz w:val="24"/>
          <w:szCs w:val="24"/>
        </w:rPr>
      </w:pPr>
      <w:r w:rsidRPr="00270D57">
        <w:rPr>
          <w:rFonts w:asciiTheme="minorHAnsi" w:hAnsiTheme="minorHAnsi" w:cstheme="minorHAnsi"/>
          <w:sz w:val="24"/>
          <w:szCs w:val="24"/>
        </w:rPr>
        <w:t xml:space="preserve">The pre-service teacher is consistently unable, after due instruction and guidance, to accept and act on feedback. </w:t>
      </w:r>
    </w:p>
    <w:p w14:paraId="104EF01F" w14:textId="24C1BB47" w:rsidR="00E7145F" w:rsidRPr="00270D57" w:rsidRDefault="00E7145F" w:rsidP="007D464A">
      <w:pPr>
        <w:pStyle w:val="ListParagraph"/>
        <w:numPr>
          <w:ilvl w:val="0"/>
          <w:numId w:val="12"/>
        </w:numPr>
        <w:ind w:left="720" w:right="-425"/>
        <w:rPr>
          <w:rFonts w:asciiTheme="minorHAnsi" w:hAnsiTheme="minorHAnsi" w:cstheme="minorHAnsi"/>
          <w:sz w:val="24"/>
          <w:szCs w:val="24"/>
        </w:rPr>
      </w:pPr>
      <w:r w:rsidRPr="00270D57">
        <w:rPr>
          <w:rFonts w:asciiTheme="minorHAnsi" w:hAnsiTheme="minorHAnsi" w:cstheme="minorHAnsi"/>
          <w:sz w:val="24"/>
          <w:szCs w:val="24"/>
        </w:rPr>
        <w:t>The pre-service teacher performs in a manner detrimental to self or others</w:t>
      </w:r>
      <w:r w:rsidR="00A8649E">
        <w:rPr>
          <w:rFonts w:asciiTheme="minorHAnsi" w:hAnsiTheme="minorHAnsi" w:cstheme="minorHAnsi"/>
          <w:sz w:val="24"/>
          <w:szCs w:val="24"/>
        </w:rPr>
        <w:t>.</w:t>
      </w:r>
      <w:r w:rsidRPr="00270D57">
        <w:rPr>
          <w:rFonts w:asciiTheme="minorHAnsi" w:hAnsiTheme="minorHAnsi" w:cstheme="minorHAnsi"/>
          <w:sz w:val="24"/>
          <w:szCs w:val="24"/>
        </w:rPr>
        <w:t xml:space="preserve"> </w:t>
      </w:r>
    </w:p>
    <w:p w14:paraId="3F5E9720" w14:textId="2E06654C" w:rsidR="00E7145F" w:rsidRPr="00270D57" w:rsidRDefault="00E7145F" w:rsidP="007D464A">
      <w:pPr>
        <w:pStyle w:val="ListParagraph"/>
        <w:numPr>
          <w:ilvl w:val="0"/>
          <w:numId w:val="12"/>
        </w:numPr>
        <w:ind w:left="720" w:right="-425"/>
        <w:rPr>
          <w:rFonts w:asciiTheme="minorHAnsi" w:hAnsiTheme="minorHAnsi" w:cstheme="minorHAnsi"/>
          <w:sz w:val="24"/>
          <w:szCs w:val="24"/>
        </w:rPr>
      </w:pPr>
      <w:r w:rsidRPr="00270D57">
        <w:rPr>
          <w:rFonts w:asciiTheme="minorHAnsi" w:hAnsiTheme="minorHAnsi" w:cstheme="minorHAnsi"/>
          <w:sz w:val="24"/>
          <w:szCs w:val="24"/>
        </w:rPr>
        <w:t xml:space="preserve">The pre-service teacher breaches the legal, ethical, </w:t>
      </w:r>
      <w:r w:rsidR="00A8649E" w:rsidRPr="00270D57">
        <w:rPr>
          <w:rFonts w:asciiTheme="minorHAnsi" w:hAnsiTheme="minorHAnsi" w:cstheme="minorHAnsi"/>
          <w:sz w:val="24"/>
          <w:szCs w:val="24"/>
        </w:rPr>
        <w:t>moral,</w:t>
      </w:r>
      <w:r w:rsidRPr="00270D57">
        <w:rPr>
          <w:rFonts w:asciiTheme="minorHAnsi" w:hAnsiTheme="minorHAnsi" w:cstheme="minorHAnsi"/>
          <w:sz w:val="24"/>
          <w:szCs w:val="24"/>
        </w:rPr>
        <w:t xml:space="preserve"> or professional codes of conduct of the organisation providing the placement or of the industry concerned</w:t>
      </w:r>
      <w:r w:rsidR="00A8649E">
        <w:rPr>
          <w:rFonts w:asciiTheme="minorHAnsi" w:hAnsiTheme="minorHAnsi" w:cstheme="minorHAnsi"/>
          <w:sz w:val="24"/>
          <w:szCs w:val="24"/>
        </w:rPr>
        <w:t>.</w:t>
      </w:r>
      <w:r w:rsidRPr="00270D57">
        <w:rPr>
          <w:rFonts w:asciiTheme="minorHAnsi" w:hAnsiTheme="minorHAnsi" w:cstheme="minorHAnsi"/>
          <w:sz w:val="24"/>
          <w:szCs w:val="24"/>
        </w:rPr>
        <w:t xml:space="preserve"> </w:t>
      </w:r>
    </w:p>
    <w:p w14:paraId="2AD87381" w14:textId="419C2E71" w:rsidR="00E7145F" w:rsidRPr="00270D57" w:rsidRDefault="00E7145F" w:rsidP="007D464A">
      <w:pPr>
        <w:pStyle w:val="ListParagraph"/>
        <w:numPr>
          <w:ilvl w:val="0"/>
          <w:numId w:val="12"/>
        </w:numPr>
        <w:ind w:left="720" w:right="-425"/>
        <w:rPr>
          <w:rFonts w:asciiTheme="minorHAnsi" w:hAnsiTheme="minorHAnsi" w:cstheme="minorHAnsi"/>
          <w:sz w:val="24"/>
          <w:szCs w:val="24"/>
        </w:rPr>
      </w:pPr>
      <w:r w:rsidRPr="00270D57">
        <w:rPr>
          <w:rFonts w:asciiTheme="minorHAnsi" w:hAnsiTheme="minorHAnsi" w:cstheme="minorHAnsi"/>
          <w:sz w:val="24"/>
          <w:szCs w:val="24"/>
        </w:rPr>
        <w:t>The pre-service teacher demonstrates gross negligence or misconduct in the performance of an assigned duty</w:t>
      </w:r>
      <w:r w:rsidR="00A8649E">
        <w:rPr>
          <w:rFonts w:asciiTheme="minorHAnsi" w:hAnsiTheme="minorHAnsi" w:cstheme="minorHAnsi"/>
          <w:sz w:val="24"/>
          <w:szCs w:val="24"/>
        </w:rPr>
        <w:t>.</w:t>
      </w:r>
    </w:p>
    <w:p w14:paraId="4CD3DD46" w14:textId="77777777" w:rsidR="00E7145F" w:rsidRPr="00270D57" w:rsidRDefault="00E7145F" w:rsidP="007D464A">
      <w:pPr>
        <w:pStyle w:val="ListParagraph"/>
        <w:numPr>
          <w:ilvl w:val="0"/>
          <w:numId w:val="12"/>
        </w:numPr>
        <w:ind w:left="720" w:right="-425"/>
        <w:rPr>
          <w:rFonts w:asciiTheme="minorHAnsi" w:hAnsiTheme="minorHAnsi" w:cstheme="minorHAnsi"/>
          <w:sz w:val="24"/>
          <w:szCs w:val="24"/>
        </w:rPr>
      </w:pPr>
      <w:r w:rsidRPr="00270D57">
        <w:rPr>
          <w:rFonts w:asciiTheme="minorHAnsi" w:hAnsiTheme="minorHAnsi" w:cstheme="minorHAnsi"/>
          <w:sz w:val="24"/>
          <w:szCs w:val="24"/>
        </w:rPr>
        <w:t xml:space="preserve">The placement provider is unable to maintain an appropriate placement experience for the pre-service teacher. </w:t>
      </w:r>
    </w:p>
    <w:p w14:paraId="76DCB638" w14:textId="77777777" w:rsidR="00E7145F" w:rsidRPr="00EB0C36" w:rsidRDefault="00E7145F" w:rsidP="00044563">
      <w:pPr>
        <w:ind w:right="-425"/>
        <w:rPr>
          <w:rFonts w:asciiTheme="minorHAnsi" w:hAnsiTheme="minorHAnsi" w:cstheme="minorHAnsi"/>
          <w:sz w:val="18"/>
          <w:szCs w:val="18"/>
        </w:rPr>
      </w:pPr>
    </w:p>
    <w:p w14:paraId="0C4782D9" w14:textId="09C1227C" w:rsidR="00E7145F" w:rsidRPr="00270D57" w:rsidRDefault="00E7145F" w:rsidP="00044563">
      <w:pPr>
        <w:ind w:right="-425"/>
        <w:rPr>
          <w:rFonts w:asciiTheme="minorHAnsi" w:hAnsiTheme="minorHAnsi" w:cstheme="minorHAnsi"/>
        </w:rPr>
      </w:pPr>
      <w:r w:rsidRPr="00270D57">
        <w:rPr>
          <w:rFonts w:asciiTheme="minorHAnsi" w:hAnsiTheme="minorHAnsi" w:cstheme="minorHAnsi"/>
          <w:b/>
        </w:rPr>
        <w:t xml:space="preserve">Where a </w:t>
      </w:r>
      <w:r w:rsidR="00270D57">
        <w:rPr>
          <w:rFonts w:asciiTheme="minorHAnsi" w:hAnsiTheme="minorHAnsi" w:cstheme="minorHAnsi"/>
          <w:b/>
        </w:rPr>
        <w:t xml:space="preserve">school or Academic Coordinator </w:t>
      </w:r>
      <w:r w:rsidRPr="00270D57">
        <w:rPr>
          <w:rFonts w:asciiTheme="minorHAnsi" w:hAnsiTheme="minorHAnsi" w:cstheme="minorHAnsi"/>
          <w:b/>
        </w:rPr>
        <w:t xml:space="preserve">withdraws a pre-service teacher for reasons listed 1-3 above, a </w:t>
      </w:r>
      <w:proofErr w:type="gramStart"/>
      <w:r w:rsidRPr="00270D57">
        <w:rPr>
          <w:rFonts w:asciiTheme="minorHAnsi" w:hAnsiTheme="minorHAnsi" w:cstheme="minorHAnsi"/>
          <w:b/>
        </w:rPr>
        <w:t>fail</w:t>
      </w:r>
      <w:proofErr w:type="gramEnd"/>
      <w:r w:rsidRPr="00270D57">
        <w:rPr>
          <w:rFonts w:asciiTheme="minorHAnsi" w:hAnsiTheme="minorHAnsi" w:cstheme="minorHAnsi"/>
          <w:b/>
        </w:rPr>
        <w:t xml:space="preserve"> grade will be recorded against the topic irrespective of when this occurs e.g. before or after census date.</w:t>
      </w:r>
      <w:r w:rsidRPr="00270D57">
        <w:rPr>
          <w:rFonts w:asciiTheme="minorHAnsi" w:hAnsiTheme="minorHAnsi" w:cstheme="minorHAnsi"/>
        </w:rPr>
        <w:t xml:space="preserve"> Where a pre-service teacher’s placement is terminated because of point </w:t>
      </w:r>
      <w:r w:rsidR="009B65D0">
        <w:rPr>
          <w:rFonts w:asciiTheme="minorHAnsi" w:hAnsiTheme="minorHAnsi" w:cstheme="minorHAnsi"/>
        </w:rPr>
        <w:t>5</w:t>
      </w:r>
      <w:r w:rsidRPr="00270D57">
        <w:rPr>
          <w:rFonts w:asciiTheme="minorHAnsi" w:hAnsiTheme="minorHAnsi" w:cstheme="minorHAnsi"/>
        </w:rPr>
        <w:t xml:space="preserve"> the pre-service teacher will be assisted to find an alternative placement as soon as practicable and will receive an Interim (I) grade against the topic.</w:t>
      </w:r>
    </w:p>
    <w:p w14:paraId="2E738617" w14:textId="77777777" w:rsidR="00E7145F" w:rsidRPr="00907EF8" w:rsidRDefault="00E7145F" w:rsidP="009B65D0">
      <w:pPr>
        <w:ind w:right="-425"/>
        <w:rPr>
          <w:rFonts w:asciiTheme="minorHAnsi" w:hAnsiTheme="minorHAnsi" w:cstheme="minorHAnsi"/>
          <w:sz w:val="20"/>
          <w:szCs w:val="20"/>
        </w:rPr>
      </w:pPr>
    </w:p>
    <w:p w14:paraId="20EBF03B" w14:textId="02623100" w:rsidR="00E7145F" w:rsidRPr="00973830" w:rsidRDefault="00E7145F" w:rsidP="00064454">
      <w:pPr>
        <w:pStyle w:val="Heading4"/>
        <w:rPr>
          <w:sz w:val="32"/>
          <w:szCs w:val="32"/>
        </w:rPr>
      </w:pPr>
      <w:bookmarkStart w:id="55" w:name="_Toc93311657"/>
      <w:r w:rsidRPr="00973830">
        <w:rPr>
          <w:sz w:val="32"/>
          <w:szCs w:val="32"/>
        </w:rPr>
        <w:lastRenderedPageBreak/>
        <w:t>Unsatisfactory Professional Experience</w:t>
      </w:r>
      <w:bookmarkEnd w:id="55"/>
    </w:p>
    <w:p w14:paraId="166BD30A" w14:textId="08C13279" w:rsidR="00E7145F" w:rsidRPr="009B65D0" w:rsidRDefault="00F43F34" w:rsidP="00044563">
      <w:pPr>
        <w:ind w:right="-425"/>
        <w:rPr>
          <w:rFonts w:asciiTheme="minorHAnsi" w:hAnsiTheme="minorHAnsi" w:cstheme="minorHAnsi"/>
        </w:rPr>
      </w:pPr>
      <w:r>
        <w:rPr>
          <w:rFonts w:asciiTheme="minorHAnsi" w:hAnsiTheme="minorHAnsi" w:cstheme="minorHAnsi"/>
        </w:rPr>
        <w:t>I</w:t>
      </w:r>
      <w:r w:rsidR="00E7145F" w:rsidRPr="009B65D0">
        <w:rPr>
          <w:rFonts w:asciiTheme="minorHAnsi" w:hAnsiTheme="minorHAnsi" w:cstheme="minorHAnsi"/>
        </w:rPr>
        <w:t xml:space="preserve">f at the end of the professional experience the preservice teacher’s performance is deemed to be </w:t>
      </w:r>
      <w:r w:rsidR="00E7145F" w:rsidRPr="009B65D0">
        <w:rPr>
          <w:rFonts w:asciiTheme="minorHAnsi" w:hAnsiTheme="minorHAnsi" w:cstheme="minorHAnsi"/>
          <w:b/>
        </w:rPr>
        <w:t>Not Satisfactory</w:t>
      </w:r>
      <w:r w:rsidR="00E7145F" w:rsidRPr="009B65D0">
        <w:rPr>
          <w:rFonts w:asciiTheme="minorHAnsi" w:hAnsiTheme="minorHAnsi" w:cstheme="minorHAnsi"/>
        </w:rPr>
        <w:t xml:space="preserve">, a grade of </w:t>
      </w:r>
      <w:r w:rsidR="00E7145F" w:rsidRPr="009B65D0">
        <w:rPr>
          <w:rFonts w:asciiTheme="minorHAnsi" w:hAnsiTheme="minorHAnsi" w:cstheme="minorHAnsi"/>
          <w:b/>
        </w:rPr>
        <w:t>Fail (F)</w:t>
      </w:r>
      <w:r w:rsidR="00E7145F" w:rsidRPr="009B65D0">
        <w:rPr>
          <w:rFonts w:asciiTheme="minorHAnsi" w:hAnsiTheme="minorHAnsi" w:cstheme="minorHAnsi"/>
        </w:rPr>
        <w:t xml:space="preserve"> will be given by the University for the professional experience topic. If these circumstances should arise, the PST’s attention is drawn to the following procedure. </w:t>
      </w:r>
    </w:p>
    <w:p w14:paraId="418BE4AC" w14:textId="77777777" w:rsidR="00E7145F" w:rsidRPr="009B65D0" w:rsidRDefault="00E7145F" w:rsidP="00044563">
      <w:pPr>
        <w:ind w:right="-425"/>
        <w:rPr>
          <w:rFonts w:asciiTheme="minorHAnsi" w:hAnsiTheme="minorHAnsi" w:cstheme="minorHAnsi"/>
        </w:rPr>
      </w:pPr>
    </w:p>
    <w:p w14:paraId="2ED0839C" w14:textId="02E8A735" w:rsidR="00E7145F" w:rsidRPr="009B65D0" w:rsidRDefault="00044563" w:rsidP="00044563">
      <w:pPr>
        <w:ind w:right="-425"/>
        <w:rPr>
          <w:rFonts w:asciiTheme="minorHAnsi" w:hAnsiTheme="minorHAnsi" w:cstheme="minorHAnsi"/>
        </w:rPr>
      </w:pPr>
      <w:r w:rsidRPr="009B65D0">
        <w:rPr>
          <w:rFonts w:asciiTheme="minorHAnsi" w:hAnsiTheme="minorHAnsi" w:cstheme="minorHAnsi"/>
        </w:rPr>
        <w:t xml:space="preserve">A </w:t>
      </w:r>
      <w:r w:rsidR="00E7145F" w:rsidRPr="009B65D0">
        <w:rPr>
          <w:rFonts w:asciiTheme="minorHAnsi" w:hAnsiTheme="minorHAnsi" w:cstheme="minorHAnsi"/>
        </w:rPr>
        <w:t xml:space="preserve">PST who fails a professional experience: </w:t>
      </w:r>
    </w:p>
    <w:p w14:paraId="1055CB72" w14:textId="596C17FC" w:rsidR="00E7145F" w:rsidRPr="009B65D0" w:rsidRDefault="00044563" w:rsidP="007D464A">
      <w:pPr>
        <w:pStyle w:val="ListParagraph"/>
        <w:numPr>
          <w:ilvl w:val="0"/>
          <w:numId w:val="3"/>
        </w:numPr>
        <w:ind w:left="426" w:right="-425"/>
        <w:rPr>
          <w:rFonts w:asciiTheme="minorHAnsi" w:hAnsiTheme="minorHAnsi" w:cstheme="minorHAnsi"/>
          <w:sz w:val="24"/>
          <w:szCs w:val="24"/>
        </w:rPr>
      </w:pPr>
      <w:r w:rsidRPr="009B65D0">
        <w:rPr>
          <w:rFonts w:asciiTheme="minorHAnsi" w:hAnsiTheme="minorHAnsi" w:cstheme="minorHAnsi"/>
          <w:sz w:val="24"/>
          <w:szCs w:val="24"/>
        </w:rPr>
        <w:t xml:space="preserve">Meets </w:t>
      </w:r>
      <w:r w:rsidR="00E7145F" w:rsidRPr="009B65D0">
        <w:rPr>
          <w:rFonts w:asciiTheme="minorHAnsi" w:hAnsiTheme="minorHAnsi" w:cstheme="minorHAnsi"/>
          <w:sz w:val="24"/>
          <w:szCs w:val="24"/>
        </w:rPr>
        <w:t xml:space="preserve">with the </w:t>
      </w:r>
      <w:r w:rsidR="009B65D0">
        <w:rPr>
          <w:rFonts w:asciiTheme="minorHAnsi" w:hAnsiTheme="minorHAnsi" w:cstheme="minorHAnsi"/>
          <w:sz w:val="24"/>
          <w:szCs w:val="24"/>
        </w:rPr>
        <w:t>Director of Professional Experience and Course Coordinator and</w:t>
      </w:r>
      <w:r w:rsidR="00E7145F" w:rsidRPr="009B65D0">
        <w:rPr>
          <w:rFonts w:asciiTheme="minorHAnsi" w:hAnsiTheme="minorHAnsi" w:cstheme="minorHAnsi"/>
          <w:sz w:val="24"/>
          <w:szCs w:val="24"/>
        </w:rPr>
        <w:t xml:space="preserve"> is advised of the process to apply to repeat the topic if </w:t>
      </w:r>
      <w:proofErr w:type="gramStart"/>
      <w:r w:rsidR="00E7145F" w:rsidRPr="009B65D0">
        <w:rPr>
          <w:rFonts w:asciiTheme="minorHAnsi" w:hAnsiTheme="minorHAnsi" w:cstheme="minorHAnsi"/>
          <w:sz w:val="24"/>
          <w:szCs w:val="24"/>
        </w:rPr>
        <w:t>applicable;</w:t>
      </w:r>
      <w:proofErr w:type="gramEnd"/>
      <w:r w:rsidR="00E7145F" w:rsidRPr="009B65D0">
        <w:rPr>
          <w:rFonts w:asciiTheme="minorHAnsi" w:hAnsiTheme="minorHAnsi" w:cstheme="minorHAnsi"/>
          <w:sz w:val="24"/>
          <w:szCs w:val="24"/>
        </w:rPr>
        <w:t xml:space="preserve"> </w:t>
      </w:r>
    </w:p>
    <w:p w14:paraId="466A8ABD" w14:textId="23BAFB22" w:rsidR="00E7145F" w:rsidRPr="009B65D0" w:rsidRDefault="00E7145F" w:rsidP="007D464A">
      <w:pPr>
        <w:pStyle w:val="ListParagraph"/>
        <w:numPr>
          <w:ilvl w:val="0"/>
          <w:numId w:val="3"/>
        </w:numPr>
        <w:ind w:left="426" w:right="-425"/>
        <w:rPr>
          <w:rFonts w:asciiTheme="minorHAnsi" w:hAnsiTheme="minorHAnsi" w:cstheme="minorHAnsi"/>
          <w:sz w:val="24"/>
          <w:szCs w:val="24"/>
        </w:rPr>
      </w:pPr>
      <w:r w:rsidRPr="009B65D0">
        <w:rPr>
          <w:rFonts w:asciiTheme="minorHAnsi" w:hAnsiTheme="minorHAnsi" w:cstheme="minorHAnsi"/>
          <w:sz w:val="24"/>
          <w:szCs w:val="24"/>
        </w:rPr>
        <w:t>Must apply in writing for permission to repeat a placement indicating a clear plan for improvement against the</w:t>
      </w:r>
      <w:r w:rsidR="009B65D0">
        <w:rPr>
          <w:rFonts w:asciiTheme="minorHAnsi" w:hAnsiTheme="minorHAnsi" w:cstheme="minorHAnsi"/>
          <w:sz w:val="24"/>
          <w:szCs w:val="24"/>
        </w:rPr>
        <w:t xml:space="preserve"> APSTs. T</w:t>
      </w:r>
      <w:r w:rsidRPr="009B65D0">
        <w:rPr>
          <w:rFonts w:asciiTheme="minorHAnsi" w:hAnsiTheme="minorHAnsi" w:cstheme="minorHAnsi"/>
          <w:sz w:val="24"/>
          <w:szCs w:val="24"/>
        </w:rPr>
        <w:t xml:space="preserve">his will be provided to the Topic Coordinator and assessed according to the PSTs academic record, reasons for the request and ability to plan for improvement based on the AITSL Standards. If approved, the Director, Professional Experience will write to the PST granting permission with conditions (if any) for the topic to be repeated.  </w:t>
      </w:r>
    </w:p>
    <w:p w14:paraId="00594297" w14:textId="77777777" w:rsidR="00E7145F" w:rsidRPr="009B65D0" w:rsidRDefault="00E7145F" w:rsidP="00044563">
      <w:pPr>
        <w:spacing w:line="264" w:lineRule="auto"/>
        <w:ind w:left="284" w:right="-29"/>
        <w:rPr>
          <w:rFonts w:asciiTheme="minorHAnsi" w:hAnsiTheme="minorHAnsi" w:cstheme="minorHAnsi"/>
        </w:rPr>
      </w:pPr>
    </w:p>
    <w:p w14:paraId="19C64DDD" w14:textId="67A5CB35" w:rsidR="0083477E" w:rsidRDefault="0083477E" w:rsidP="00044563">
      <w:pPr>
        <w:spacing w:line="264" w:lineRule="auto"/>
        <w:ind w:left="284" w:right="-29"/>
        <w:rPr>
          <w:rFonts w:asciiTheme="minorHAnsi" w:hAnsiTheme="minorHAnsi" w:cstheme="minorHAnsi"/>
          <w:sz w:val="22"/>
          <w:szCs w:val="22"/>
        </w:rPr>
      </w:pPr>
    </w:p>
    <w:p w14:paraId="5E71ABBC" w14:textId="49D63253" w:rsidR="0083477E" w:rsidRDefault="0083477E" w:rsidP="00044563">
      <w:pPr>
        <w:spacing w:line="264" w:lineRule="auto"/>
        <w:ind w:left="284" w:right="-29"/>
        <w:rPr>
          <w:rFonts w:asciiTheme="minorHAnsi" w:hAnsiTheme="minorHAnsi" w:cstheme="minorHAnsi"/>
          <w:sz w:val="22"/>
          <w:szCs w:val="22"/>
        </w:rPr>
      </w:pPr>
    </w:p>
    <w:p w14:paraId="0C06C078" w14:textId="77777777" w:rsidR="004140F3" w:rsidRDefault="004140F3" w:rsidP="00B01E5C">
      <w:pPr>
        <w:rPr>
          <w:rFonts w:asciiTheme="minorHAnsi" w:hAnsiTheme="minorHAnsi" w:cstheme="minorHAnsi"/>
          <w:sz w:val="22"/>
          <w:szCs w:val="22"/>
        </w:rPr>
      </w:pPr>
    </w:p>
    <w:p w14:paraId="16B9DDA7" w14:textId="77777777" w:rsidR="00E609AD" w:rsidRDefault="00E609AD" w:rsidP="00B01E5C">
      <w:pPr>
        <w:rPr>
          <w:rFonts w:asciiTheme="minorHAnsi" w:hAnsiTheme="minorHAnsi" w:cstheme="minorHAnsi"/>
          <w:sz w:val="22"/>
          <w:szCs w:val="22"/>
        </w:rPr>
      </w:pPr>
    </w:p>
    <w:p w14:paraId="07577324" w14:textId="77777777" w:rsidR="00E609AD" w:rsidRDefault="00E609AD" w:rsidP="00B01E5C">
      <w:pPr>
        <w:rPr>
          <w:rFonts w:asciiTheme="minorHAnsi" w:hAnsiTheme="minorHAnsi" w:cstheme="minorHAnsi"/>
          <w:sz w:val="22"/>
          <w:szCs w:val="22"/>
        </w:rPr>
      </w:pPr>
    </w:p>
    <w:p w14:paraId="3E84F6E6" w14:textId="77777777" w:rsidR="00E609AD" w:rsidRDefault="00E609AD" w:rsidP="00B01E5C">
      <w:pPr>
        <w:rPr>
          <w:rFonts w:asciiTheme="minorHAnsi" w:hAnsiTheme="minorHAnsi" w:cstheme="minorHAnsi"/>
          <w:sz w:val="22"/>
          <w:szCs w:val="22"/>
        </w:rPr>
      </w:pPr>
    </w:p>
    <w:p w14:paraId="15AC037E" w14:textId="6182106D" w:rsidR="00E609AD" w:rsidRPr="000013EA" w:rsidRDefault="00E609AD" w:rsidP="00B01E5C">
      <w:pPr>
        <w:rPr>
          <w:rFonts w:asciiTheme="minorHAnsi" w:hAnsiTheme="minorHAnsi" w:cstheme="minorHAnsi"/>
          <w:sz w:val="22"/>
          <w:szCs w:val="22"/>
        </w:rPr>
        <w:sectPr w:rsidR="00E609AD" w:rsidRPr="000013EA" w:rsidSect="00113A92">
          <w:footerReference w:type="even" r:id="rId15"/>
          <w:footerReference w:type="default" r:id="rId16"/>
          <w:pgSz w:w="11906" w:h="16838"/>
          <w:pgMar w:top="851" w:right="1274" w:bottom="1134" w:left="1418" w:header="709" w:footer="709" w:gutter="0"/>
          <w:cols w:space="708"/>
          <w:docGrid w:linePitch="360"/>
        </w:sectPr>
      </w:pPr>
    </w:p>
    <w:p w14:paraId="011CB131" w14:textId="19B2E62B" w:rsidR="00C82B20" w:rsidRDefault="00233469" w:rsidP="00C82B20">
      <w:pPr>
        <w:ind w:left="5040" w:right="532"/>
        <w:jc w:val="right"/>
        <w:rPr>
          <w:rStyle w:val="Heading1Char"/>
          <w:rFonts w:asciiTheme="minorHAnsi" w:hAnsiTheme="minorHAnsi" w:cstheme="minorHAnsi"/>
          <w:sz w:val="36"/>
          <w:szCs w:val="36"/>
        </w:rPr>
      </w:pPr>
      <w:r>
        <w:rPr>
          <w:noProof/>
        </w:rPr>
        <w:lastRenderedPageBreak/>
        <w:drawing>
          <wp:anchor distT="0" distB="0" distL="114300" distR="114300" simplePos="0" relativeHeight="251704320" behindDoc="1" locked="0" layoutInCell="1" allowOverlap="1" wp14:anchorId="579EB332" wp14:editId="7FF60D81">
            <wp:simplePos x="0" y="0"/>
            <wp:positionH relativeFrom="column">
              <wp:posOffset>3894183</wp:posOffset>
            </wp:positionH>
            <wp:positionV relativeFrom="paragraph">
              <wp:posOffset>-447674</wp:posOffset>
            </wp:positionV>
            <wp:extent cx="2147554" cy="1143000"/>
            <wp:effectExtent l="0" t="0" r="5715" b="0"/>
            <wp:wrapNone/>
            <wp:docPr id="3" name="Picture 3" descr="Flinders unveils $100k new logo | Campus 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inders unveils $100k new logo | Campus Review"/>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57227" cy="1148148"/>
                    </a:xfrm>
                    <a:prstGeom prst="rect">
                      <a:avLst/>
                    </a:prstGeom>
                    <a:noFill/>
                    <a:ln>
                      <a:noFill/>
                    </a:ln>
                  </pic:spPr>
                </pic:pic>
              </a:graphicData>
            </a:graphic>
            <wp14:sizeRelH relativeFrom="page">
              <wp14:pctWidth>0</wp14:pctWidth>
            </wp14:sizeRelH>
            <wp14:sizeRelV relativeFrom="page">
              <wp14:pctHeight>0</wp14:pctHeight>
            </wp14:sizeRelV>
          </wp:anchor>
        </w:drawing>
      </w:r>
      <w:r w:rsidR="00C82B20">
        <w:rPr>
          <w:rStyle w:val="Heading1Char"/>
          <w:rFonts w:asciiTheme="minorHAnsi" w:hAnsiTheme="minorHAnsi" w:cstheme="minorHAnsi"/>
          <w:sz w:val="36"/>
          <w:szCs w:val="36"/>
        </w:rPr>
        <w:t xml:space="preserve">                    </w:t>
      </w:r>
    </w:p>
    <w:p w14:paraId="44C6513C" w14:textId="77777777" w:rsidR="00C82B20" w:rsidRPr="004F4819" w:rsidRDefault="00C82B20" w:rsidP="004F4819">
      <w:pPr>
        <w:pStyle w:val="Heading2"/>
      </w:pPr>
      <w:bookmarkStart w:id="56" w:name="_Toc126583812"/>
      <w:bookmarkStart w:id="57" w:name="_Toc126584004"/>
      <w:bookmarkStart w:id="58" w:name="_Toc126584673"/>
      <w:bookmarkStart w:id="59" w:name="_Toc153537259"/>
      <w:r w:rsidRPr="004F4819">
        <w:rPr>
          <w:rStyle w:val="Heading1Char"/>
          <w:b/>
          <w:sz w:val="26"/>
          <w:lang w:val="en-AU"/>
        </w:rPr>
        <w:t>Medical Emergency Contact Form</w:t>
      </w:r>
      <w:bookmarkEnd w:id="56"/>
      <w:bookmarkEnd w:id="57"/>
      <w:bookmarkEnd w:id="58"/>
      <w:bookmarkEnd w:id="59"/>
      <w:r w:rsidRPr="004F4819">
        <w:t xml:space="preserve"> </w:t>
      </w:r>
    </w:p>
    <w:p w14:paraId="072739A0" w14:textId="77777777" w:rsidR="00C82B20" w:rsidRPr="00D15F06" w:rsidRDefault="00C82B20" w:rsidP="00C82B20">
      <w:pPr>
        <w:jc w:val="both"/>
        <w:rPr>
          <w:rFonts w:ascii="Calibri" w:hAnsi="Calibri" w:cs="Calibri"/>
          <w:b/>
          <w:sz w:val="22"/>
          <w:szCs w:val="22"/>
        </w:rPr>
      </w:pPr>
    </w:p>
    <w:p w14:paraId="06DA715E" w14:textId="77777777" w:rsidR="00C82B20" w:rsidRDefault="00C82B20" w:rsidP="00C82B20">
      <w:pPr>
        <w:tabs>
          <w:tab w:val="left" w:pos="20"/>
        </w:tabs>
        <w:ind w:left="426" w:right="1"/>
        <w:jc w:val="both"/>
        <w:rPr>
          <w:rFonts w:ascii="Calibri" w:hAnsi="Calibri" w:cs="Calibri"/>
          <w:b/>
          <w:sz w:val="22"/>
          <w:szCs w:val="22"/>
        </w:rPr>
      </w:pPr>
    </w:p>
    <w:p w14:paraId="053BC625" w14:textId="77777777" w:rsidR="00C82B20" w:rsidRPr="00D15F06" w:rsidRDefault="00C82B20" w:rsidP="00C82B20">
      <w:pPr>
        <w:tabs>
          <w:tab w:val="left" w:pos="20"/>
        </w:tabs>
        <w:ind w:left="20" w:right="1"/>
        <w:rPr>
          <w:rFonts w:ascii="Calibri" w:hAnsi="Calibri" w:cs="Calibri"/>
          <w:b/>
          <w:sz w:val="22"/>
          <w:szCs w:val="22"/>
        </w:rPr>
      </w:pPr>
      <w:r w:rsidRPr="00D15F06">
        <w:rPr>
          <w:rFonts w:ascii="Calibri" w:hAnsi="Calibri" w:cs="Calibri"/>
          <w:b/>
          <w:sz w:val="22"/>
          <w:szCs w:val="22"/>
        </w:rPr>
        <w:t xml:space="preserve">This information is confidential. </w:t>
      </w:r>
      <w:r>
        <w:rPr>
          <w:rFonts w:ascii="Calibri" w:hAnsi="Calibri" w:cs="Calibri"/>
          <w:b/>
          <w:sz w:val="22"/>
          <w:szCs w:val="22"/>
        </w:rPr>
        <w:t xml:space="preserve">Please shred </w:t>
      </w:r>
      <w:r w:rsidRPr="00D15F06">
        <w:rPr>
          <w:rFonts w:ascii="Calibri" w:hAnsi="Calibri" w:cs="Calibri"/>
          <w:b/>
          <w:sz w:val="22"/>
          <w:szCs w:val="22"/>
        </w:rPr>
        <w:t>this form after the placement</w:t>
      </w:r>
      <w:r>
        <w:rPr>
          <w:rFonts w:ascii="Calibri" w:hAnsi="Calibri" w:cs="Calibri"/>
          <w:b/>
          <w:sz w:val="22"/>
          <w:szCs w:val="22"/>
        </w:rPr>
        <w:t xml:space="preserve"> has concluded</w:t>
      </w:r>
      <w:r w:rsidRPr="00D15F06">
        <w:rPr>
          <w:rFonts w:ascii="Calibri" w:hAnsi="Calibri" w:cs="Calibri"/>
          <w:b/>
          <w:sz w:val="22"/>
          <w:szCs w:val="22"/>
        </w:rPr>
        <w:t xml:space="preserve">. </w:t>
      </w:r>
    </w:p>
    <w:p w14:paraId="612D263F" w14:textId="77777777" w:rsidR="00C82B20" w:rsidRPr="00D15F06" w:rsidRDefault="00C82B20" w:rsidP="00C82B20">
      <w:pPr>
        <w:ind w:right="1"/>
        <w:rPr>
          <w:rFonts w:ascii="Calibri" w:hAnsi="Calibri" w:cs="Calibri"/>
          <w:sz w:val="22"/>
          <w:szCs w:val="22"/>
        </w:rPr>
      </w:pPr>
    </w:p>
    <w:p w14:paraId="1C21308E" w14:textId="77777777" w:rsidR="00C82B20" w:rsidRPr="00D15F06" w:rsidRDefault="00C82B20" w:rsidP="00C82B20">
      <w:pPr>
        <w:ind w:left="20" w:right="1"/>
        <w:rPr>
          <w:rFonts w:ascii="Calibri" w:hAnsi="Calibri" w:cs="Calibri"/>
          <w:sz w:val="22"/>
          <w:szCs w:val="22"/>
        </w:rPr>
      </w:pPr>
      <w:r w:rsidRPr="00D15F06">
        <w:rPr>
          <w:rFonts w:ascii="Calibri" w:hAnsi="Calibri" w:cs="Calibri"/>
          <w:sz w:val="22"/>
          <w:szCs w:val="22"/>
        </w:rPr>
        <w:t xml:space="preserve">Pre-service </w:t>
      </w:r>
      <w:r>
        <w:rPr>
          <w:rFonts w:ascii="Calibri" w:hAnsi="Calibri" w:cs="Calibri"/>
          <w:sz w:val="22"/>
          <w:szCs w:val="22"/>
        </w:rPr>
        <w:t>t</w:t>
      </w:r>
      <w:r w:rsidRPr="00D15F06">
        <w:rPr>
          <w:rFonts w:ascii="Calibri" w:hAnsi="Calibri" w:cs="Calibri"/>
          <w:sz w:val="22"/>
          <w:szCs w:val="22"/>
        </w:rPr>
        <w:t xml:space="preserve">eachers </w:t>
      </w:r>
      <w:r>
        <w:rPr>
          <w:rFonts w:ascii="Calibri" w:hAnsi="Calibri" w:cs="Calibri"/>
          <w:sz w:val="22"/>
          <w:szCs w:val="22"/>
        </w:rPr>
        <w:t xml:space="preserve">need to </w:t>
      </w:r>
      <w:r w:rsidRPr="00D15F06">
        <w:rPr>
          <w:rFonts w:ascii="Calibri" w:hAnsi="Calibri" w:cs="Calibri"/>
          <w:sz w:val="22"/>
          <w:szCs w:val="22"/>
        </w:rPr>
        <w:t>complete this form</w:t>
      </w:r>
      <w:r>
        <w:rPr>
          <w:rFonts w:ascii="Calibri" w:hAnsi="Calibri" w:cs="Calibri"/>
          <w:sz w:val="22"/>
          <w:szCs w:val="22"/>
        </w:rPr>
        <w:t>, give it to the school c</w:t>
      </w:r>
      <w:r w:rsidRPr="00D15F06">
        <w:rPr>
          <w:rFonts w:ascii="Calibri" w:hAnsi="Calibri" w:cs="Calibri"/>
          <w:sz w:val="22"/>
          <w:szCs w:val="22"/>
        </w:rPr>
        <w:t>oordinator</w:t>
      </w:r>
      <w:r>
        <w:rPr>
          <w:rFonts w:ascii="Calibri" w:hAnsi="Calibri" w:cs="Calibri"/>
          <w:sz w:val="22"/>
          <w:szCs w:val="22"/>
        </w:rPr>
        <w:t xml:space="preserve"> and if necessary, di</w:t>
      </w:r>
      <w:r w:rsidRPr="00D15F06">
        <w:rPr>
          <w:rFonts w:ascii="Calibri" w:hAnsi="Calibri" w:cs="Calibri"/>
          <w:sz w:val="22"/>
          <w:szCs w:val="22"/>
        </w:rPr>
        <w:t xml:space="preserve">scuss </w:t>
      </w:r>
      <w:r>
        <w:rPr>
          <w:rFonts w:ascii="Calibri" w:hAnsi="Calibri" w:cs="Calibri"/>
          <w:sz w:val="22"/>
          <w:szCs w:val="22"/>
        </w:rPr>
        <w:t xml:space="preserve">their individual </w:t>
      </w:r>
      <w:r w:rsidRPr="00D15F06">
        <w:rPr>
          <w:rFonts w:ascii="Calibri" w:hAnsi="Calibri" w:cs="Calibri"/>
          <w:sz w:val="22"/>
          <w:szCs w:val="22"/>
        </w:rPr>
        <w:t>circumsta</w:t>
      </w:r>
      <w:r>
        <w:rPr>
          <w:rFonts w:ascii="Calibri" w:hAnsi="Calibri" w:cs="Calibri"/>
          <w:sz w:val="22"/>
          <w:szCs w:val="22"/>
        </w:rPr>
        <w:t xml:space="preserve">nce. </w:t>
      </w:r>
      <w:r w:rsidRPr="00D15F06">
        <w:rPr>
          <w:rFonts w:ascii="Calibri" w:hAnsi="Calibri" w:cs="Calibri"/>
          <w:sz w:val="22"/>
          <w:szCs w:val="22"/>
        </w:rPr>
        <w:t>In the case of an emergency, the school will follow the advice provided</w:t>
      </w:r>
      <w:r>
        <w:rPr>
          <w:rFonts w:ascii="Calibri" w:hAnsi="Calibri" w:cs="Calibri"/>
          <w:sz w:val="22"/>
          <w:szCs w:val="22"/>
        </w:rPr>
        <w:t xml:space="preserve"> on this form</w:t>
      </w:r>
      <w:r w:rsidRPr="00D15F06">
        <w:rPr>
          <w:rFonts w:ascii="Calibri" w:hAnsi="Calibri" w:cs="Calibri"/>
          <w:sz w:val="22"/>
          <w:szCs w:val="22"/>
        </w:rPr>
        <w:t>.</w:t>
      </w:r>
    </w:p>
    <w:p w14:paraId="4050801E" w14:textId="77777777" w:rsidR="00C82B20" w:rsidRPr="00D15F06" w:rsidRDefault="00C82B20" w:rsidP="00C82B20">
      <w:pPr>
        <w:ind w:right="1"/>
        <w:rPr>
          <w:rFonts w:ascii="Calibri" w:hAnsi="Calibri" w:cs="Calibri"/>
          <w:sz w:val="22"/>
          <w:szCs w:val="22"/>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103"/>
      </w:tblGrid>
      <w:tr w:rsidR="00C82B20" w:rsidRPr="006E0D46" w14:paraId="2DA14D44" w14:textId="77777777" w:rsidTr="00484452">
        <w:tc>
          <w:tcPr>
            <w:tcW w:w="3510" w:type="dxa"/>
            <w:tcBorders>
              <w:top w:val="nil"/>
              <w:left w:val="nil"/>
              <w:bottom w:val="nil"/>
              <w:right w:val="nil"/>
            </w:tcBorders>
            <w:shd w:val="clear" w:color="auto" w:fill="auto"/>
          </w:tcPr>
          <w:p w14:paraId="6B4FD224" w14:textId="77777777" w:rsidR="00C82B20" w:rsidRPr="00B95EAE" w:rsidRDefault="00C82B20" w:rsidP="00484452">
            <w:pPr>
              <w:ind w:right="1"/>
              <w:rPr>
                <w:rFonts w:ascii="Calibri" w:hAnsi="Calibri" w:cs="Calibri"/>
                <w:b/>
                <w:sz w:val="22"/>
                <w:szCs w:val="22"/>
              </w:rPr>
            </w:pPr>
          </w:p>
          <w:p w14:paraId="703DA7B6" w14:textId="77777777" w:rsidR="00C82B20" w:rsidRPr="00B95EAE" w:rsidRDefault="00C82B20" w:rsidP="00484452">
            <w:pPr>
              <w:ind w:right="1"/>
              <w:rPr>
                <w:rFonts w:ascii="Calibri" w:hAnsi="Calibri" w:cs="Calibri"/>
                <w:b/>
                <w:sz w:val="22"/>
                <w:szCs w:val="22"/>
              </w:rPr>
            </w:pPr>
            <w:r w:rsidRPr="00B95EAE">
              <w:rPr>
                <w:rFonts w:ascii="Calibri" w:hAnsi="Calibri" w:cs="Calibri"/>
                <w:b/>
                <w:sz w:val="22"/>
                <w:szCs w:val="22"/>
              </w:rPr>
              <w:t>Pre-service teacher's name:</w:t>
            </w:r>
          </w:p>
        </w:tc>
        <w:tc>
          <w:tcPr>
            <w:tcW w:w="5103" w:type="dxa"/>
            <w:tcBorders>
              <w:top w:val="nil"/>
              <w:left w:val="nil"/>
              <w:right w:val="nil"/>
            </w:tcBorders>
            <w:shd w:val="clear" w:color="auto" w:fill="auto"/>
          </w:tcPr>
          <w:p w14:paraId="0857DC0B" w14:textId="77777777" w:rsidR="00C82B20" w:rsidRPr="006E0D46" w:rsidRDefault="00C82B20" w:rsidP="00484452">
            <w:pPr>
              <w:ind w:right="1"/>
              <w:rPr>
                <w:rFonts w:ascii="Calibri" w:hAnsi="Calibri" w:cs="Calibri"/>
                <w:b/>
                <w:sz w:val="22"/>
                <w:szCs w:val="22"/>
              </w:rPr>
            </w:pPr>
          </w:p>
        </w:tc>
      </w:tr>
      <w:tr w:rsidR="00C82B20" w:rsidRPr="006E0D46" w14:paraId="38E933DC" w14:textId="77777777" w:rsidTr="00484452">
        <w:tc>
          <w:tcPr>
            <w:tcW w:w="3510" w:type="dxa"/>
            <w:tcBorders>
              <w:top w:val="nil"/>
              <w:left w:val="nil"/>
              <w:bottom w:val="nil"/>
              <w:right w:val="nil"/>
            </w:tcBorders>
            <w:shd w:val="clear" w:color="auto" w:fill="auto"/>
          </w:tcPr>
          <w:p w14:paraId="201DF72E" w14:textId="77777777" w:rsidR="00C82B20" w:rsidRPr="00B95EAE" w:rsidRDefault="00C82B20" w:rsidP="00484452">
            <w:pPr>
              <w:ind w:right="1"/>
              <w:rPr>
                <w:rFonts w:ascii="Calibri" w:hAnsi="Calibri" w:cs="Calibri"/>
                <w:b/>
                <w:sz w:val="22"/>
                <w:szCs w:val="22"/>
              </w:rPr>
            </w:pPr>
          </w:p>
          <w:p w14:paraId="38A07282" w14:textId="77777777" w:rsidR="00C82B20" w:rsidRPr="00B95EAE" w:rsidRDefault="00C82B20" w:rsidP="00484452">
            <w:pPr>
              <w:ind w:right="1"/>
              <w:rPr>
                <w:rFonts w:ascii="Calibri" w:hAnsi="Calibri" w:cs="Calibri"/>
                <w:b/>
                <w:sz w:val="22"/>
                <w:szCs w:val="22"/>
              </w:rPr>
            </w:pPr>
            <w:r w:rsidRPr="00B95EAE">
              <w:rPr>
                <w:rFonts w:ascii="Calibri" w:hAnsi="Calibri" w:cs="Calibri"/>
                <w:b/>
                <w:sz w:val="22"/>
                <w:szCs w:val="22"/>
              </w:rPr>
              <w:t>Contact Person(s) Name:</w:t>
            </w:r>
          </w:p>
        </w:tc>
        <w:tc>
          <w:tcPr>
            <w:tcW w:w="5103" w:type="dxa"/>
            <w:tcBorders>
              <w:left w:val="nil"/>
              <w:right w:val="nil"/>
            </w:tcBorders>
            <w:shd w:val="clear" w:color="auto" w:fill="auto"/>
          </w:tcPr>
          <w:p w14:paraId="7E55B40C" w14:textId="77777777" w:rsidR="00C82B20" w:rsidRPr="006E0D46" w:rsidRDefault="00C82B20" w:rsidP="00484452">
            <w:pPr>
              <w:ind w:right="1"/>
              <w:rPr>
                <w:rFonts w:ascii="Calibri" w:hAnsi="Calibri" w:cs="Calibri"/>
                <w:b/>
                <w:sz w:val="22"/>
                <w:szCs w:val="22"/>
              </w:rPr>
            </w:pPr>
          </w:p>
        </w:tc>
      </w:tr>
      <w:tr w:rsidR="00C82B20" w:rsidRPr="006E0D46" w14:paraId="6A3038B2" w14:textId="77777777" w:rsidTr="00484452">
        <w:tc>
          <w:tcPr>
            <w:tcW w:w="3510" w:type="dxa"/>
            <w:tcBorders>
              <w:top w:val="nil"/>
              <w:left w:val="nil"/>
              <w:bottom w:val="nil"/>
              <w:right w:val="nil"/>
            </w:tcBorders>
            <w:shd w:val="clear" w:color="auto" w:fill="auto"/>
          </w:tcPr>
          <w:p w14:paraId="6577505E" w14:textId="77777777" w:rsidR="00C82B20" w:rsidRPr="00B95EAE" w:rsidRDefault="00C82B20" w:rsidP="00484452">
            <w:pPr>
              <w:ind w:right="1"/>
              <w:rPr>
                <w:rFonts w:ascii="Calibri" w:hAnsi="Calibri" w:cs="Calibri"/>
                <w:b/>
                <w:sz w:val="22"/>
                <w:szCs w:val="22"/>
              </w:rPr>
            </w:pPr>
          </w:p>
          <w:p w14:paraId="2D5310FF" w14:textId="77777777" w:rsidR="00C82B20" w:rsidRPr="00B95EAE" w:rsidRDefault="00C82B20" w:rsidP="00484452">
            <w:pPr>
              <w:ind w:right="1"/>
              <w:rPr>
                <w:rFonts w:ascii="Calibri" w:hAnsi="Calibri" w:cs="Calibri"/>
                <w:b/>
                <w:sz w:val="22"/>
                <w:szCs w:val="22"/>
                <w:u w:val="single"/>
              </w:rPr>
            </w:pPr>
            <w:r w:rsidRPr="00B95EAE">
              <w:rPr>
                <w:rFonts w:ascii="Calibri" w:hAnsi="Calibri" w:cs="Calibri"/>
                <w:b/>
                <w:sz w:val="22"/>
                <w:szCs w:val="22"/>
              </w:rPr>
              <w:t>Contact Phone Number(s):</w:t>
            </w:r>
          </w:p>
        </w:tc>
        <w:tc>
          <w:tcPr>
            <w:tcW w:w="5103" w:type="dxa"/>
            <w:tcBorders>
              <w:left w:val="nil"/>
              <w:right w:val="nil"/>
            </w:tcBorders>
            <w:shd w:val="clear" w:color="auto" w:fill="auto"/>
          </w:tcPr>
          <w:p w14:paraId="66BFE139" w14:textId="77777777" w:rsidR="00C82B20" w:rsidRPr="006E0D46" w:rsidRDefault="00C82B20" w:rsidP="00484452">
            <w:pPr>
              <w:ind w:right="1"/>
              <w:rPr>
                <w:rFonts w:ascii="Calibri" w:hAnsi="Calibri" w:cs="Calibri"/>
                <w:b/>
                <w:sz w:val="22"/>
                <w:szCs w:val="22"/>
              </w:rPr>
            </w:pPr>
          </w:p>
        </w:tc>
      </w:tr>
      <w:tr w:rsidR="00C82B20" w:rsidRPr="006E0D46" w14:paraId="46C2FB04" w14:textId="77777777" w:rsidTr="00484452">
        <w:tc>
          <w:tcPr>
            <w:tcW w:w="3510" w:type="dxa"/>
            <w:tcBorders>
              <w:top w:val="nil"/>
              <w:left w:val="nil"/>
              <w:bottom w:val="nil"/>
              <w:right w:val="nil"/>
            </w:tcBorders>
            <w:shd w:val="clear" w:color="auto" w:fill="auto"/>
          </w:tcPr>
          <w:p w14:paraId="56FC0192" w14:textId="77777777" w:rsidR="00C82B20" w:rsidRPr="00B95EAE" w:rsidRDefault="00C82B20" w:rsidP="00484452">
            <w:pPr>
              <w:ind w:right="1"/>
              <w:rPr>
                <w:rFonts w:ascii="Calibri" w:hAnsi="Calibri" w:cs="Calibri"/>
                <w:b/>
                <w:sz w:val="22"/>
                <w:szCs w:val="22"/>
              </w:rPr>
            </w:pPr>
          </w:p>
          <w:p w14:paraId="1CD51003" w14:textId="77777777" w:rsidR="00C82B20" w:rsidRPr="00B95EAE" w:rsidRDefault="00C82B20" w:rsidP="00484452">
            <w:pPr>
              <w:ind w:right="1"/>
              <w:rPr>
                <w:rFonts w:ascii="Calibri" w:hAnsi="Calibri" w:cs="Calibri"/>
                <w:b/>
                <w:sz w:val="22"/>
                <w:szCs w:val="22"/>
              </w:rPr>
            </w:pPr>
            <w:r w:rsidRPr="00B95EAE">
              <w:rPr>
                <w:rFonts w:ascii="Calibri" w:hAnsi="Calibri" w:cs="Calibri"/>
                <w:b/>
                <w:sz w:val="22"/>
                <w:szCs w:val="22"/>
              </w:rPr>
              <w:t>Relationship to pre-service teacher:</w:t>
            </w:r>
          </w:p>
        </w:tc>
        <w:tc>
          <w:tcPr>
            <w:tcW w:w="5103" w:type="dxa"/>
            <w:tcBorders>
              <w:left w:val="nil"/>
              <w:right w:val="nil"/>
            </w:tcBorders>
            <w:shd w:val="clear" w:color="auto" w:fill="auto"/>
          </w:tcPr>
          <w:p w14:paraId="34D411FE" w14:textId="77777777" w:rsidR="00C82B20" w:rsidRPr="006E0D46" w:rsidRDefault="00C82B20" w:rsidP="00484452">
            <w:pPr>
              <w:ind w:right="1"/>
              <w:rPr>
                <w:rFonts w:ascii="Calibri" w:hAnsi="Calibri" w:cs="Calibri"/>
                <w:b/>
                <w:sz w:val="22"/>
                <w:szCs w:val="22"/>
              </w:rPr>
            </w:pPr>
          </w:p>
        </w:tc>
      </w:tr>
    </w:tbl>
    <w:p w14:paraId="412495B4" w14:textId="77777777" w:rsidR="00C82B20" w:rsidRPr="00D15F06" w:rsidRDefault="00C82B20" w:rsidP="00C82B20">
      <w:pPr>
        <w:ind w:left="20" w:right="1"/>
        <w:rPr>
          <w:rFonts w:ascii="Calibri" w:hAnsi="Calibri" w:cs="Calibri"/>
          <w:sz w:val="22"/>
          <w:szCs w:val="22"/>
        </w:rPr>
      </w:pPr>
    </w:p>
    <w:p w14:paraId="338FFEA5" w14:textId="77777777" w:rsidR="00C82B20" w:rsidRPr="00D15F06" w:rsidRDefault="00C82B20" w:rsidP="00C82B20">
      <w:pPr>
        <w:ind w:left="20" w:right="1"/>
        <w:rPr>
          <w:rFonts w:ascii="Calibri" w:hAnsi="Calibri" w:cs="Calibri"/>
          <w:sz w:val="22"/>
          <w:szCs w:val="22"/>
        </w:rPr>
      </w:pPr>
    </w:p>
    <w:p w14:paraId="3628DB21" w14:textId="1EDE1334" w:rsidR="00C82B20" w:rsidRDefault="00C82B20" w:rsidP="00C82B20">
      <w:pPr>
        <w:tabs>
          <w:tab w:val="left" w:pos="993"/>
        </w:tabs>
        <w:ind w:left="20" w:right="1"/>
        <w:rPr>
          <w:rFonts w:ascii="Calibri" w:hAnsi="Calibri" w:cs="Calibri"/>
          <w:sz w:val="22"/>
          <w:szCs w:val="22"/>
        </w:rPr>
      </w:pPr>
      <w:r w:rsidRPr="00D15F06">
        <w:rPr>
          <w:rFonts w:ascii="Calibri" w:hAnsi="Calibri" w:cs="Calibri"/>
          <w:sz w:val="22"/>
          <w:szCs w:val="22"/>
        </w:rPr>
        <w:t>In case of emergency, I ____________________________________</w:t>
      </w:r>
      <w:r w:rsidR="0025239B">
        <w:rPr>
          <w:rFonts w:ascii="Calibri" w:hAnsi="Calibri" w:cs="Calibri"/>
          <w:sz w:val="22"/>
          <w:szCs w:val="22"/>
        </w:rPr>
        <w:t xml:space="preserve"> </w:t>
      </w:r>
      <w:r w:rsidRPr="00D15F06">
        <w:rPr>
          <w:rFonts w:ascii="Calibri" w:hAnsi="Calibri" w:cs="Calibri"/>
          <w:sz w:val="22"/>
          <w:szCs w:val="22"/>
        </w:rPr>
        <w:t>(pre-service teacher) give the school permission to seek medical assistance or call an ambulance as deemed necessary.</w:t>
      </w:r>
    </w:p>
    <w:p w14:paraId="586B5D00" w14:textId="77777777" w:rsidR="00C82B20" w:rsidRPr="00D15F06" w:rsidRDefault="00C82B20" w:rsidP="00C82B20">
      <w:pPr>
        <w:tabs>
          <w:tab w:val="left" w:pos="993"/>
        </w:tabs>
        <w:ind w:left="20" w:right="1"/>
        <w:rPr>
          <w:rFonts w:ascii="Calibri" w:hAnsi="Calibri" w:cs="Calibri"/>
          <w:sz w:val="22"/>
          <w:szCs w:val="22"/>
        </w:rPr>
      </w:pPr>
    </w:p>
    <w:tbl>
      <w:tblPr>
        <w:tblW w:w="0" w:type="auto"/>
        <w:tblInd w:w="20" w:type="dxa"/>
        <w:tblBorders>
          <w:insideH w:val="single" w:sz="4" w:space="0" w:color="auto"/>
          <w:insideV w:val="single" w:sz="4" w:space="0" w:color="auto"/>
        </w:tblBorders>
        <w:tblLook w:val="04A0" w:firstRow="1" w:lastRow="0" w:firstColumn="1" w:lastColumn="0" w:noHBand="0" w:noVBand="1"/>
      </w:tblPr>
      <w:tblGrid>
        <w:gridCol w:w="3793"/>
        <w:gridCol w:w="4734"/>
      </w:tblGrid>
      <w:tr w:rsidR="00C82B20" w:rsidRPr="006E0D46" w14:paraId="663D277A" w14:textId="77777777" w:rsidTr="00484452">
        <w:tc>
          <w:tcPr>
            <w:tcW w:w="3793" w:type="dxa"/>
            <w:tcBorders>
              <w:top w:val="nil"/>
              <w:bottom w:val="nil"/>
              <w:right w:val="nil"/>
            </w:tcBorders>
            <w:shd w:val="clear" w:color="auto" w:fill="auto"/>
          </w:tcPr>
          <w:p w14:paraId="29DBA4F0" w14:textId="77777777" w:rsidR="00C82B20" w:rsidRPr="00B95EAE" w:rsidRDefault="00C82B20" w:rsidP="00484452">
            <w:pPr>
              <w:ind w:right="1"/>
              <w:rPr>
                <w:rFonts w:ascii="Calibri" w:hAnsi="Calibri" w:cs="Calibri"/>
                <w:b/>
                <w:i/>
                <w:sz w:val="22"/>
                <w:szCs w:val="22"/>
              </w:rPr>
            </w:pPr>
          </w:p>
          <w:p w14:paraId="6A536027" w14:textId="77777777" w:rsidR="00C82B20" w:rsidRPr="00B95EAE" w:rsidRDefault="00C82B20" w:rsidP="00484452">
            <w:pPr>
              <w:ind w:right="1"/>
              <w:rPr>
                <w:rFonts w:ascii="Calibri" w:hAnsi="Calibri" w:cs="Calibri"/>
                <w:sz w:val="22"/>
                <w:szCs w:val="22"/>
              </w:rPr>
            </w:pPr>
            <w:r w:rsidRPr="00B95EAE">
              <w:rPr>
                <w:rFonts w:ascii="Calibri" w:hAnsi="Calibri" w:cs="Calibri"/>
                <w:b/>
                <w:sz w:val="22"/>
                <w:szCs w:val="22"/>
              </w:rPr>
              <w:t>Signature:</w:t>
            </w:r>
            <w:r w:rsidRPr="00B95EAE">
              <w:rPr>
                <w:rFonts w:ascii="Calibri" w:hAnsi="Calibri" w:cs="Calibri"/>
                <w:sz w:val="22"/>
                <w:szCs w:val="22"/>
              </w:rPr>
              <w:t xml:space="preserve">  </w:t>
            </w:r>
          </w:p>
        </w:tc>
        <w:tc>
          <w:tcPr>
            <w:tcW w:w="4734" w:type="dxa"/>
            <w:tcBorders>
              <w:top w:val="nil"/>
              <w:left w:val="nil"/>
              <w:bottom w:val="single" w:sz="4" w:space="0" w:color="auto"/>
            </w:tcBorders>
            <w:shd w:val="clear" w:color="auto" w:fill="auto"/>
          </w:tcPr>
          <w:p w14:paraId="1B9CB7A0" w14:textId="77777777" w:rsidR="00C82B20" w:rsidRPr="006E0D46" w:rsidRDefault="00C82B20" w:rsidP="00484452">
            <w:pPr>
              <w:ind w:right="1"/>
              <w:rPr>
                <w:rFonts w:ascii="Calibri" w:hAnsi="Calibri" w:cs="Calibri"/>
                <w:sz w:val="22"/>
                <w:szCs w:val="22"/>
              </w:rPr>
            </w:pPr>
          </w:p>
        </w:tc>
      </w:tr>
      <w:tr w:rsidR="00C82B20" w:rsidRPr="006E0D46" w14:paraId="206BCBE4" w14:textId="77777777" w:rsidTr="00484452">
        <w:tc>
          <w:tcPr>
            <w:tcW w:w="3793" w:type="dxa"/>
            <w:tcBorders>
              <w:top w:val="nil"/>
              <w:bottom w:val="nil"/>
              <w:right w:val="nil"/>
            </w:tcBorders>
            <w:shd w:val="clear" w:color="auto" w:fill="auto"/>
          </w:tcPr>
          <w:p w14:paraId="53204F8E" w14:textId="77777777" w:rsidR="00C82B20" w:rsidRPr="00B95EAE" w:rsidRDefault="00C82B20" w:rsidP="00484452">
            <w:pPr>
              <w:ind w:right="1"/>
              <w:rPr>
                <w:rFonts w:ascii="Calibri" w:hAnsi="Calibri" w:cs="Calibri"/>
                <w:b/>
                <w:sz w:val="22"/>
                <w:szCs w:val="22"/>
              </w:rPr>
            </w:pPr>
          </w:p>
          <w:p w14:paraId="1998EB6E" w14:textId="77777777" w:rsidR="00C82B20" w:rsidRPr="00B95EAE" w:rsidRDefault="00C82B20" w:rsidP="00484452">
            <w:pPr>
              <w:ind w:right="1"/>
              <w:rPr>
                <w:rFonts w:ascii="Calibri" w:hAnsi="Calibri" w:cs="Calibri"/>
                <w:sz w:val="22"/>
                <w:szCs w:val="22"/>
              </w:rPr>
            </w:pPr>
            <w:r w:rsidRPr="00B95EAE">
              <w:rPr>
                <w:rFonts w:ascii="Calibri" w:hAnsi="Calibri" w:cs="Calibri"/>
                <w:b/>
                <w:sz w:val="22"/>
                <w:szCs w:val="22"/>
              </w:rPr>
              <w:t>Medicare Number:</w:t>
            </w:r>
          </w:p>
        </w:tc>
        <w:tc>
          <w:tcPr>
            <w:tcW w:w="4734" w:type="dxa"/>
            <w:tcBorders>
              <w:top w:val="single" w:sz="4" w:space="0" w:color="auto"/>
              <w:left w:val="nil"/>
              <w:bottom w:val="single" w:sz="4" w:space="0" w:color="auto"/>
            </w:tcBorders>
            <w:shd w:val="clear" w:color="auto" w:fill="auto"/>
          </w:tcPr>
          <w:p w14:paraId="1A8CA392" w14:textId="77777777" w:rsidR="00C82B20" w:rsidRPr="006E0D46" w:rsidRDefault="00C82B20" w:rsidP="00484452">
            <w:pPr>
              <w:ind w:right="1"/>
              <w:rPr>
                <w:rFonts w:ascii="Calibri" w:hAnsi="Calibri" w:cs="Calibri"/>
                <w:sz w:val="22"/>
                <w:szCs w:val="22"/>
              </w:rPr>
            </w:pPr>
          </w:p>
        </w:tc>
      </w:tr>
      <w:tr w:rsidR="00C82B20" w:rsidRPr="006E0D46" w14:paraId="2ADBC663" w14:textId="77777777" w:rsidTr="00484452">
        <w:tc>
          <w:tcPr>
            <w:tcW w:w="3793" w:type="dxa"/>
            <w:tcBorders>
              <w:top w:val="nil"/>
              <w:bottom w:val="nil"/>
              <w:right w:val="nil"/>
            </w:tcBorders>
            <w:shd w:val="clear" w:color="auto" w:fill="auto"/>
          </w:tcPr>
          <w:p w14:paraId="6279B7FA" w14:textId="77777777" w:rsidR="00C82B20" w:rsidRPr="00B95EAE" w:rsidRDefault="00C82B20" w:rsidP="00484452">
            <w:pPr>
              <w:ind w:right="1"/>
              <w:rPr>
                <w:rFonts w:ascii="Calibri" w:hAnsi="Calibri" w:cs="Calibri"/>
                <w:b/>
                <w:sz w:val="22"/>
                <w:szCs w:val="22"/>
              </w:rPr>
            </w:pPr>
          </w:p>
          <w:p w14:paraId="7293DCF7" w14:textId="77777777" w:rsidR="00C82B20" w:rsidRPr="00B95EAE" w:rsidRDefault="00C82B20" w:rsidP="00484452">
            <w:pPr>
              <w:ind w:right="1"/>
              <w:rPr>
                <w:rFonts w:ascii="Calibri" w:hAnsi="Calibri" w:cs="Calibri"/>
                <w:sz w:val="22"/>
                <w:szCs w:val="22"/>
              </w:rPr>
            </w:pPr>
            <w:r w:rsidRPr="00B95EAE">
              <w:rPr>
                <w:rFonts w:ascii="Calibri" w:hAnsi="Calibri" w:cs="Calibri"/>
                <w:b/>
                <w:sz w:val="22"/>
                <w:szCs w:val="22"/>
              </w:rPr>
              <w:t>Ambulance Subscription:</w:t>
            </w:r>
          </w:p>
        </w:tc>
        <w:tc>
          <w:tcPr>
            <w:tcW w:w="4734" w:type="dxa"/>
            <w:tcBorders>
              <w:top w:val="single" w:sz="4" w:space="0" w:color="auto"/>
              <w:left w:val="nil"/>
              <w:bottom w:val="single" w:sz="4" w:space="0" w:color="auto"/>
            </w:tcBorders>
            <w:shd w:val="clear" w:color="auto" w:fill="auto"/>
          </w:tcPr>
          <w:p w14:paraId="2D90E632" w14:textId="77777777" w:rsidR="00C82B20" w:rsidRPr="006E0D46" w:rsidRDefault="00C82B20" w:rsidP="00484452">
            <w:pPr>
              <w:ind w:right="1"/>
              <w:rPr>
                <w:rFonts w:ascii="Calibri" w:hAnsi="Calibri" w:cs="Calibri"/>
                <w:sz w:val="22"/>
                <w:szCs w:val="22"/>
              </w:rPr>
            </w:pPr>
          </w:p>
        </w:tc>
      </w:tr>
      <w:tr w:rsidR="00C82B20" w:rsidRPr="006E0D46" w14:paraId="02E276CD" w14:textId="77777777" w:rsidTr="00484452">
        <w:tc>
          <w:tcPr>
            <w:tcW w:w="3793" w:type="dxa"/>
            <w:tcBorders>
              <w:top w:val="nil"/>
              <w:bottom w:val="nil"/>
              <w:right w:val="nil"/>
            </w:tcBorders>
            <w:shd w:val="clear" w:color="auto" w:fill="auto"/>
          </w:tcPr>
          <w:p w14:paraId="4C567C9C" w14:textId="77777777" w:rsidR="00C82B20" w:rsidRPr="00B95EAE" w:rsidRDefault="00C82B20" w:rsidP="00484452">
            <w:pPr>
              <w:ind w:right="1"/>
              <w:rPr>
                <w:rFonts w:ascii="Calibri" w:hAnsi="Calibri" w:cs="Calibri"/>
                <w:b/>
                <w:sz w:val="22"/>
                <w:szCs w:val="22"/>
              </w:rPr>
            </w:pPr>
          </w:p>
          <w:p w14:paraId="2CF752CD" w14:textId="77777777" w:rsidR="00C82B20" w:rsidRPr="00B95EAE" w:rsidRDefault="00C82B20" w:rsidP="00484452">
            <w:pPr>
              <w:ind w:right="1"/>
              <w:rPr>
                <w:rFonts w:ascii="Calibri" w:hAnsi="Calibri" w:cs="Calibri"/>
                <w:sz w:val="22"/>
                <w:szCs w:val="22"/>
              </w:rPr>
            </w:pPr>
            <w:r w:rsidRPr="00B95EAE">
              <w:rPr>
                <w:rFonts w:ascii="Calibri" w:hAnsi="Calibri" w:cs="Calibri"/>
                <w:b/>
                <w:sz w:val="22"/>
                <w:szCs w:val="22"/>
              </w:rPr>
              <w:t xml:space="preserve">Allergies:  </w:t>
            </w:r>
          </w:p>
        </w:tc>
        <w:tc>
          <w:tcPr>
            <w:tcW w:w="4734" w:type="dxa"/>
            <w:tcBorders>
              <w:top w:val="single" w:sz="4" w:space="0" w:color="auto"/>
              <w:left w:val="nil"/>
              <w:bottom w:val="single" w:sz="4" w:space="0" w:color="auto"/>
            </w:tcBorders>
            <w:shd w:val="clear" w:color="auto" w:fill="auto"/>
          </w:tcPr>
          <w:p w14:paraId="27304C0E" w14:textId="77777777" w:rsidR="00C82B20" w:rsidRPr="006E0D46" w:rsidRDefault="00C82B20" w:rsidP="00484452">
            <w:pPr>
              <w:ind w:right="1"/>
              <w:rPr>
                <w:rFonts w:ascii="Calibri" w:hAnsi="Calibri" w:cs="Calibri"/>
                <w:sz w:val="22"/>
                <w:szCs w:val="22"/>
              </w:rPr>
            </w:pPr>
          </w:p>
        </w:tc>
      </w:tr>
      <w:tr w:rsidR="00C82B20" w:rsidRPr="006E0D46" w14:paraId="5C0FECBD" w14:textId="77777777" w:rsidTr="00484452">
        <w:tc>
          <w:tcPr>
            <w:tcW w:w="3793" w:type="dxa"/>
            <w:tcBorders>
              <w:top w:val="nil"/>
              <w:bottom w:val="nil"/>
              <w:right w:val="nil"/>
            </w:tcBorders>
            <w:shd w:val="clear" w:color="auto" w:fill="auto"/>
          </w:tcPr>
          <w:p w14:paraId="44F4556A" w14:textId="77777777" w:rsidR="00C82B20" w:rsidRPr="00B95EAE" w:rsidRDefault="00C82B20" w:rsidP="00484452">
            <w:pPr>
              <w:ind w:right="1"/>
              <w:rPr>
                <w:rFonts w:ascii="Calibri" w:hAnsi="Calibri" w:cs="Calibri"/>
                <w:b/>
                <w:sz w:val="22"/>
                <w:szCs w:val="22"/>
              </w:rPr>
            </w:pPr>
          </w:p>
          <w:p w14:paraId="6C7D8D2A" w14:textId="77777777" w:rsidR="00C82B20" w:rsidRPr="00B95EAE" w:rsidRDefault="00C82B20" w:rsidP="00484452">
            <w:pPr>
              <w:ind w:right="1"/>
              <w:rPr>
                <w:rFonts w:ascii="Calibri" w:hAnsi="Calibri" w:cs="Calibri"/>
                <w:sz w:val="22"/>
                <w:szCs w:val="22"/>
              </w:rPr>
            </w:pPr>
            <w:r w:rsidRPr="00B95EAE">
              <w:rPr>
                <w:rFonts w:ascii="Calibri" w:hAnsi="Calibri" w:cs="Calibri"/>
                <w:b/>
                <w:sz w:val="22"/>
                <w:szCs w:val="22"/>
              </w:rPr>
              <w:t xml:space="preserve">Important Medical Information:  </w:t>
            </w:r>
          </w:p>
        </w:tc>
        <w:tc>
          <w:tcPr>
            <w:tcW w:w="4734" w:type="dxa"/>
            <w:tcBorders>
              <w:top w:val="single" w:sz="4" w:space="0" w:color="auto"/>
              <w:left w:val="nil"/>
              <w:bottom w:val="single" w:sz="4" w:space="0" w:color="auto"/>
            </w:tcBorders>
            <w:shd w:val="clear" w:color="auto" w:fill="auto"/>
          </w:tcPr>
          <w:p w14:paraId="279D63F1" w14:textId="77777777" w:rsidR="00C82B20" w:rsidRPr="006E0D46" w:rsidRDefault="00C82B20" w:rsidP="00484452">
            <w:pPr>
              <w:ind w:right="1"/>
              <w:rPr>
                <w:rFonts w:ascii="Calibri" w:hAnsi="Calibri" w:cs="Calibri"/>
                <w:sz w:val="22"/>
                <w:szCs w:val="22"/>
              </w:rPr>
            </w:pPr>
          </w:p>
        </w:tc>
      </w:tr>
      <w:tr w:rsidR="00C82B20" w:rsidRPr="006E0D46" w14:paraId="7EEDA838" w14:textId="77777777" w:rsidTr="00484452">
        <w:tc>
          <w:tcPr>
            <w:tcW w:w="3793" w:type="dxa"/>
            <w:tcBorders>
              <w:top w:val="nil"/>
              <w:bottom w:val="nil"/>
              <w:right w:val="nil"/>
            </w:tcBorders>
            <w:shd w:val="clear" w:color="auto" w:fill="auto"/>
          </w:tcPr>
          <w:p w14:paraId="69FA06D8" w14:textId="77777777" w:rsidR="00C82B20" w:rsidRPr="00B95EAE" w:rsidRDefault="00C82B20" w:rsidP="00484452">
            <w:pPr>
              <w:ind w:right="1"/>
              <w:rPr>
                <w:rFonts w:ascii="Calibri" w:hAnsi="Calibri" w:cs="Calibri"/>
                <w:b/>
                <w:i/>
                <w:sz w:val="22"/>
                <w:szCs w:val="22"/>
              </w:rPr>
            </w:pPr>
          </w:p>
          <w:p w14:paraId="37E573CC" w14:textId="77777777" w:rsidR="00C82B20" w:rsidRPr="00B95EAE" w:rsidRDefault="00C82B20" w:rsidP="00484452">
            <w:pPr>
              <w:ind w:right="1"/>
              <w:rPr>
                <w:rFonts w:ascii="Calibri" w:hAnsi="Calibri" w:cs="Calibri"/>
                <w:sz w:val="22"/>
                <w:szCs w:val="22"/>
              </w:rPr>
            </w:pPr>
            <w:r w:rsidRPr="00B95EAE">
              <w:rPr>
                <w:rFonts w:ascii="Calibri" w:hAnsi="Calibri" w:cs="Calibri"/>
                <w:b/>
                <w:i/>
                <w:sz w:val="22"/>
                <w:szCs w:val="22"/>
              </w:rPr>
              <w:t>(</w:t>
            </w:r>
            <w:proofErr w:type="gramStart"/>
            <w:r w:rsidRPr="00B95EAE">
              <w:rPr>
                <w:rFonts w:ascii="Calibri" w:hAnsi="Calibri" w:cs="Calibri"/>
                <w:b/>
                <w:i/>
                <w:sz w:val="22"/>
                <w:szCs w:val="22"/>
              </w:rPr>
              <w:t>E.g.</w:t>
            </w:r>
            <w:proofErr w:type="gramEnd"/>
            <w:r w:rsidRPr="00B95EAE">
              <w:rPr>
                <w:rFonts w:ascii="Calibri" w:hAnsi="Calibri" w:cs="Calibri"/>
                <w:b/>
                <w:i/>
                <w:sz w:val="22"/>
                <w:szCs w:val="22"/>
              </w:rPr>
              <w:t xml:space="preserve"> Asthmatic, Diabetic etc.)</w:t>
            </w:r>
          </w:p>
        </w:tc>
        <w:tc>
          <w:tcPr>
            <w:tcW w:w="4734" w:type="dxa"/>
            <w:tcBorders>
              <w:top w:val="single" w:sz="4" w:space="0" w:color="auto"/>
              <w:left w:val="nil"/>
              <w:bottom w:val="single" w:sz="4" w:space="0" w:color="auto"/>
            </w:tcBorders>
            <w:shd w:val="clear" w:color="auto" w:fill="auto"/>
          </w:tcPr>
          <w:p w14:paraId="78981F17" w14:textId="77777777" w:rsidR="00C82B20" w:rsidRPr="006E0D46" w:rsidRDefault="00C82B20" w:rsidP="00484452">
            <w:pPr>
              <w:ind w:right="1"/>
              <w:rPr>
                <w:rFonts w:ascii="Calibri" w:hAnsi="Calibri" w:cs="Calibri"/>
                <w:sz w:val="22"/>
                <w:szCs w:val="22"/>
              </w:rPr>
            </w:pPr>
          </w:p>
        </w:tc>
      </w:tr>
      <w:tr w:rsidR="00C82B20" w:rsidRPr="006E0D46" w14:paraId="480D1A82" w14:textId="77777777" w:rsidTr="00484452">
        <w:tc>
          <w:tcPr>
            <w:tcW w:w="3793" w:type="dxa"/>
            <w:tcBorders>
              <w:top w:val="nil"/>
              <w:bottom w:val="nil"/>
              <w:right w:val="nil"/>
            </w:tcBorders>
            <w:shd w:val="clear" w:color="auto" w:fill="auto"/>
          </w:tcPr>
          <w:p w14:paraId="7E5B57B6" w14:textId="77777777" w:rsidR="00C82B20" w:rsidRPr="00B95EAE" w:rsidRDefault="00C82B20" w:rsidP="00484452">
            <w:pPr>
              <w:ind w:right="1"/>
              <w:rPr>
                <w:rFonts w:ascii="Calibri" w:hAnsi="Calibri" w:cs="Calibri"/>
                <w:b/>
                <w:sz w:val="22"/>
                <w:szCs w:val="22"/>
              </w:rPr>
            </w:pPr>
          </w:p>
          <w:p w14:paraId="1140EC90" w14:textId="77777777" w:rsidR="00C82B20" w:rsidRPr="00B95EAE" w:rsidRDefault="00C82B20" w:rsidP="00484452">
            <w:pPr>
              <w:ind w:right="1"/>
              <w:rPr>
                <w:rFonts w:ascii="Calibri" w:hAnsi="Calibri" w:cs="Calibri"/>
                <w:b/>
                <w:sz w:val="22"/>
                <w:szCs w:val="22"/>
              </w:rPr>
            </w:pPr>
            <w:r w:rsidRPr="00B95EAE">
              <w:rPr>
                <w:rFonts w:ascii="Calibri" w:hAnsi="Calibri" w:cs="Calibri"/>
                <w:b/>
                <w:sz w:val="22"/>
                <w:szCs w:val="22"/>
              </w:rPr>
              <w:t>Are you presently on Medication?</w:t>
            </w:r>
          </w:p>
        </w:tc>
        <w:tc>
          <w:tcPr>
            <w:tcW w:w="4734" w:type="dxa"/>
            <w:tcBorders>
              <w:top w:val="single" w:sz="4" w:space="0" w:color="auto"/>
              <w:left w:val="nil"/>
              <w:bottom w:val="single" w:sz="4" w:space="0" w:color="auto"/>
            </w:tcBorders>
            <w:shd w:val="clear" w:color="auto" w:fill="auto"/>
          </w:tcPr>
          <w:p w14:paraId="02C00524" w14:textId="77777777" w:rsidR="00C82B20" w:rsidRPr="006E0D46" w:rsidRDefault="00C82B20" w:rsidP="00484452">
            <w:pPr>
              <w:ind w:right="1"/>
              <w:rPr>
                <w:rFonts w:ascii="Calibri" w:hAnsi="Calibri" w:cs="Calibri"/>
                <w:sz w:val="22"/>
                <w:szCs w:val="22"/>
              </w:rPr>
            </w:pPr>
          </w:p>
          <w:p w14:paraId="1B91EBBB" w14:textId="77777777" w:rsidR="00C82B20" w:rsidRPr="006E0D46" w:rsidRDefault="00C82B20" w:rsidP="00484452">
            <w:pPr>
              <w:ind w:right="1"/>
              <w:rPr>
                <w:rFonts w:ascii="Calibri" w:hAnsi="Calibri" w:cs="Calibri"/>
                <w:sz w:val="22"/>
                <w:szCs w:val="22"/>
              </w:rPr>
            </w:pPr>
            <w:r w:rsidRPr="006E0D46">
              <w:rPr>
                <w:rFonts w:ascii="Calibri" w:hAnsi="Calibri" w:cs="Calibri"/>
                <w:sz w:val="22"/>
                <w:szCs w:val="22"/>
              </w:rPr>
              <w:t>YES/NO</w:t>
            </w:r>
          </w:p>
        </w:tc>
      </w:tr>
      <w:tr w:rsidR="00C82B20" w:rsidRPr="006E0D46" w14:paraId="7F933800" w14:textId="77777777" w:rsidTr="00484452">
        <w:tc>
          <w:tcPr>
            <w:tcW w:w="3793" w:type="dxa"/>
            <w:tcBorders>
              <w:top w:val="nil"/>
              <w:bottom w:val="nil"/>
              <w:right w:val="nil"/>
            </w:tcBorders>
            <w:shd w:val="clear" w:color="auto" w:fill="auto"/>
          </w:tcPr>
          <w:p w14:paraId="39BED933" w14:textId="77777777" w:rsidR="00C82B20" w:rsidRPr="00B95EAE" w:rsidRDefault="00C82B20" w:rsidP="00484452">
            <w:pPr>
              <w:ind w:right="1"/>
              <w:rPr>
                <w:rFonts w:ascii="Calibri" w:hAnsi="Calibri" w:cs="Calibri"/>
                <w:b/>
                <w:sz w:val="22"/>
                <w:szCs w:val="22"/>
              </w:rPr>
            </w:pPr>
          </w:p>
          <w:p w14:paraId="699F498C" w14:textId="77777777" w:rsidR="00C82B20" w:rsidRPr="00B95EAE" w:rsidRDefault="00C82B20" w:rsidP="00484452">
            <w:pPr>
              <w:ind w:right="1"/>
              <w:rPr>
                <w:rFonts w:ascii="Calibri" w:hAnsi="Calibri" w:cs="Calibri"/>
                <w:sz w:val="22"/>
                <w:szCs w:val="22"/>
              </w:rPr>
            </w:pPr>
            <w:r w:rsidRPr="00B95EAE">
              <w:rPr>
                <w:rFonts w:ascii="Calibri" w:hAnsi="Calibri" w:cs="Calibri"/>
                <w:b/>
                <w:sz w:val="22"/>
                <w:szCs w:val="22"/>
              </w:rPr>
              <w:t>If yes, please list with dosage</w:t>
            </w:r>
          </w:p>
        </w:tc>
        <w:tc>
          <w:tcPr>
            <w:tcW w:w="4734" w:type="dxa"/>
            <w:tcBorders>
              <w:top w:val="single" w:sz="4" w:space="0" w:color="auto"/>
              <w:left w:val="nil"/>
              <w:bottom w:val="single" w:sz="4" w:space="0" w:color="auto"/>
            </w:tcBorders>
            <w:shd w:val="clear" w:color="auto" w:fill="auto"/>
          </w:tcPr>
          <w:p w14:paraId="1ED57FC4" w14:textId="77777777" w:rsidR="00C82B20" w:rsidRPr="006E0D46" w:rsidRDefault="00C82B20" w:rsidP="00484452">
            <w:pPr>
              <w:ind w:right="1"/>
              <w:rPr>
                <w:rFonts w:ascii="Calibri" w:hAnsi="Calibri" w:cs="Calibri"/>
                <w:sz w:val="22"/>
                <w:szCs w:val="22"/>
              </w:rPr>
            </w:pPr>
          </w:p>
        </w:tc>
      </w:tr>
      <w:tr w:rsidR="00C82B20" w:rsidRPr="006E0D46" w14:paraId="1A9CA216" w14:textId="77777777" w:rsidTr="00484452">
        <w:tc>
          <w:tcPr>
            <w:tcW w:w="3793" w:type="dxa"/>
            <w:tcBorders>
              <w:top w:val="nil"/>
              <w:bottom w:val="nil"/>
              <w:right w:val="nil"/>
            </w:tcBorders>
            <w:shd w:val="clear" w:color="auto" w:fill="auto"/>
          </w:tcPr>
          <w:p w14:paraId="4DD841E0" w14:textId="77777777" w:rsidR="00C82B20" w:rsidRPr="00B95EAE" w:rsidRDefault="00C82B20" w:rsidP="00484452">
            <w:pPr>
              <w:ind w:right="1"/>
              <w:rPr>
                <w:rFonts w:ascii="Calibri" w:hAnsi="Calibri" w:cs="Calibri"/>
                <w:b/>
                <w:sz w:val="22"/>
                <w:szCs w:val="22"/>
              </w:rPr>
            </w:pPr>
          </w:p>
          <w:p w14:paraId="7C63FB2C" w14:textId="77777777" w:rsidR="00C82B20" w:rsidRPr="00B95EAE" w:rsidRDefault="00C82B20" w:rsidP="00484452">
            <w:pPr>
              <w:ind w:right="1"/>
              <w:rPr>
                <w:rFonts w:ascii="Calibri" w:hAnsi="Calibri" w:cs="Calibri"/>
                <w:b/>
                <w:sz w:val="22"/>
                <w:szCs w:val="22"/>
              </w:rPr>
            </w:pPr>
          </w:p>
        </w:tc>
        <w:tc>
          <w:tcPr>
            <w:tcW w:w="4734" w:type="dxa"/>
            <w:tcBorders>
              <w:top w:val="single" w:sz="4" w:space="0" w:color="auto"/>
              <w:left w:val="nil"/>
              <w:bottom w:val="single" w:sz="4" w:space="0" w:color="auto"/>
            </w:tcBorders>
            <w:shd w:val="clear" w:color="auto" w:fill="auto"/>
          </w:tcPr>
          <w:p w14:paraId="22A7CE28" w14:textId="77777777" w:rsidR="00C82B20" w:rsidRPr="006E0D46" w:rsidRDefault="00C82B20" w:rsidP="00484452">
            <w:pPr>
              <w:ind w:right="1"/>
              <w:rPr>
                <w:rFonts w:ascii="Calibri" w:hAnsi="Calibri" w:cs="Calibri"/>
                <w:sz w:val="22"/>
                <w:szCs w:val="22"/>
              </w:rPr>
            </w:pPr>
          </w:p>
        </w:tc>
      </w:tr>
      <w:tr w:rsidR="00C82B20" w:rsidRPr="006E0D46" w14:paraId="08BCEABF" w14:textId="77777777" w:rsidTr="00484452">
        <w:tc>
          <w:tcPr>
            <w:tcW w:w="3793" w:type="dxa"/>
            <w:tcBorders>
              <w:top w:val="nil"/>
              <w:bottom w:val="nil"/>
              <w:right w:val="nil"/>
            </w:tcBorders>
            <w:shd w:val="clear" w:color="auto" w:fill="auto"/>
          </w:tcPr>
          <w:p w14:paraId="0602D966" w14:textId="77777777" w:rsidR="00C82B20" w:rsidRPr="00B95EAE" w:rsidRDefault="00C82B20" w:rsidP="00484452">
            <w:pPr>
              <w:ind w:right="1"/>
              <w:rPr>
                <w:rFonts w:ascii="Calibri" w:hAnsi="Calibri" w:cs="Calibri"/>
                <w:b/>
                <w:sz w:val="22"/>
                <w:szCs w:val="22"/>
              </w:rPr>
            </w:pPr>
          </w:p>
          <w:p w14:paraId="365AC265" w14:textId="77777777" w:rsidR="00C82B20" w:rsidRPr="00B95EAE" w:rsidRDefault="00C82B20" w:rsidP="00484452">
            <w:pPr>
              <w:ind w:right="1"/>
              <w:rPr>
                <w:rFonts w:ascii="Calibri" w:hAnsi="Calibri" w:cs="Calibri"/>
                <w:b/>
                <w:sz w:val="22"/>
                <w:szCs w:val="22"/>
              </w:rPr>
            </w:pPr>
            <w:r w:rsidRPr="00B95EAE">
              <w:rPr>
                <w:rFonts w:ascii="Calibri" w:hAnsi="Calibri" w:cs="Calibri"/>
                <w:b/>
                <w:sz w:val="22"/>
                <w:szCs w:val="22"/>
              </w:rPr>
              <w:t>Blood Group:</w:t>
            </w:r>
            <w:r w:rsidRPr="00B95EAE">
              <w:rPr>
                <w:rFonts w:ascii="Calibri" w:hAnsi="Calibri" w:cs="Calibri"/>
                <w:b/>
                <w:sz w:val="22"/>
                <w:szCs w:val="22"/>
              </w:rPr>
              <w:tab/>
            </w:r>
          </w:p>
        </w:tc>
        <w:tc>
          <w:tcPr>
            <w:tcW w:w="4734" w:type="dxa"/>
            <w:tcBorders>
              <w:top w:val="single" w:sz="4" w:space="0" w:color="auto"/>
              <w:left w:val="nil"/>
              <w:bottom w:val="single" w:sz="4" w:space="0" w:color="auto"/>
            </w:tcBorders>
            <w:shd w:val="clear" w:color="auto" w:fill="auto"/>
          </w:tcPr>
          <w:p w14:paraId="52E07A33" w14:textId="77777777" w:rsidR="00C82B20" w:rsidRPr="006E0D46" w:rsidRDefault="00C82B20" w:rsidP="00484452">
            <w:pPr>
              <w:ind w:right="1"/>
              <w:rPr>
                <w:rFonts w:ascii="Calibri" w:hAnsi="Calibri" w:cs="Calibri"/>
                <w:sz w:val="22"/>
                <w:szCs w:val="22"/>
              </w:rPr>
            </w:pPr>
          </w:p>
        </w:tc>
      </w:tr>
    </w:tbl>
    <w:p w14:paraId="04DD2632" w14:textId="77777777" w:rsidR="00C82B20" w:rsidRPr="009A2670" w:rsidRDefault="00C82B20" w:rsidP="00A052C2">
      <w:pPr>
        <w:pBdr>
          <w:top w:val="single" w:sz="4" w:space="1" w:color="auto"/>
          <w:left w:val="single" w:sz="4" w:space="4" w:color="auto"/>
          <w:bottom w:val="single" w:sz="4" w:space="1" w:color="auto"/>
          <w:right w:val="single" w:sz="4" w:space="4" w:color="auto"/>
        </w:pBdr>
        <w:ind w:right="-688"/>
        <w:rPr>
          <w:rFonts w:asciiTheme="minorHAnsi" w:hAnsiTheme="minorHAnsi" w:cstheme="minorHAnsi"/>
          <w:b/>
          <w:bCs/>
          <w:sz w:val="32"/>
          <w:szCs w:val="32"/>
        </w:rPr>
        <w:sectPr w:rsidR="00C82B20" w:rsidRPr="009A2670" w:rsidSect="000457EF">
          <w:footerReference w:type="default" r:id="rId18"/>
          <w:pgSz w:w="11906" w:h="16838"/>
          <w:pgMar w:top="851" w:right="1274" w:bottom="1134" w:left="1418" w:header="709" w:footer="709" w:gutter="0"/>
          <w:cols w:space="708"/>
          <w:docGrid w:linePitch="360"/>
        </w:sectPr>
      </w:pPr>
    </w:p>
    <w:p w14:paraId="21720B42" w14:textId="79B6ABA8" w:rsidR="007047D2" w:rsidRPr="00F30E9D" w:rsidRDefault="007047D2" w:rsidP="004F4819">
      <w:pPr>
        <w:pStyle w:val="Heading1"/>
        <w:rPr>
          <w:rFonts w:ascii="Arial" w:hAnsi="Arial" w:cs="Arial"/>
        </w:rPr>
      </w:pPr>
      <w:bookmarkStart w:id="60" w:name="_Toc126583813"/>
      <w:bookmarkStart w:id="61" w:name="_Toc126584005"/>
      <w:bookmarkStart w:id="62" w:name="_Toc126584674"/>
      <w:bookmarkStart w:id="63" w:name="_Toc153537260"/>
      <w:r w:rsidRPr="00F30E9D">
        <w:rPr>
          <w:rFonts w:ascii="Arial" w:hAnsi="Arial" w:cs="Arial"/>
        </w:rPr>
        <w:lastRenderedPageBreak/>
        <w:t>Part B</w:t>
      </w:r>
      <w:bookmarkEnd w:id="60"/>
      <w:bookmarkEnd w:id="61"/>
      <w:bookmarkEnd w:id="62"/>
      <w:bookmarkEnd w:id="63"/>
    </w:p>
    <w:p w14:paraId="44DB0595" w14:textId="77777777" w:rsidR="007047D2" w:rsidRPr="00DC77B8" w:rsidRDefault="007047D2" w:rsidP="00205DE4">
      <w:pPr>
        <w:rPr>
          <w:rFonts w:asciiTheme="minorHAnsi" w:hAnsiTheme="minorHAnsi" w:cstheme="minorHAnsi"/>
          <w:b/>
          <w:bCs/>
          <w:sz w:val="32"/>
          <w:szCs w:val="32"/>
        </w:rPr>
      </w:pPr>
    </w:p>
    <w:p w14:paraId="0404C40E" w14:textId="6E508AC7" w:rsidR="00DC77B8" w:rsidRPr="003C0149" w:rsidRDefault="00BD37FE" w:rsidP="004F4819">
      <w:pPr>
        <w:pStyle w:val="Heading2"/>
      </w:pPr>
      <w:bookmarkStart w:id="64" w:name="_Toc126583814"/>
      <w:bookmarkStart w:id="65" w:name="_Toc126584006"/>
      <w:bookmarkStart w:id="66" w:name="_Toc126584675"/>
      <w:bookmarkStart w:id="67" w:name="_Toc153537261"/>
      <w:r w:rsidRPr="00DC77B8">
        <w:t>A</w:t>
      </w:r>
      <w:r w:rsidR="000E3082" w:rsidRPr="00DC77B8">
        <w:t xml:space="preserve">ustralian </w:t>
      </w:r>
      <w:r w:rsidRPr="00DC77B8">
        <w:t>P</w:t>
      </w:r>
      <w:r w:rsidR="000E3082" w:rsidRPr="00DC77B8">
        <w:t xml:space="preserve">rofessional Standards for </w:t>
      </w:r>
      <w:r w:rsidRPr="00DC77B8">
        <w:t>T</w:t>
      </w:r>
      <w:r w:rsidR="000E3082" w:rsidRPr="00DC77B8">
        <w:t>eachers (</w:t>
      </w:r>
      <w:proofErr w:type="gramStart"/>
      <w:r w:rsidR="000E3082" w:rsidRPr="00DC77B8">
        <w:t>APST)</w:t>
      </w:r>
      <w:bookmarkEnd w:id="64"/>
      <w:r w:rsidR="000E3082" w:rsidRPr="00DC77B8">
        <w:t xml:space="preserve"> </w:t>
      </w:r>
      <w:r w:rsidRPr="00DC77B8">
        <w:t xml:space="preserve"> </w:t>
      </w:r>
      <w:bookmarkStart w:id="68" w:name="_Toc126583815"/>
      <w:r w:rsidRPr="00DC77B8">
        <w:t>Focus</w:t>
      </w:r>
      <w:proofErr w:type="gramEnd"/>
      <w:r w:rsidRPr="00DC77B8">
        <w:t xml:space="preserve"> Areas</w:t>
      </w:r>
      <w:r w:rsidR="00DC77B8">
        <w:t xml:space="preserve"> - </w:t>
      </w:r>
      <w:r w:rsidRPr="00DC77B8">
        <w:t>Journal &amp; Reflection</w:t>
      </w:r>
      <w:r w:rsidR="004730C1" w:rsidRPr="00DC77B8">
        <w:t>s</w:t>
      </w:r>
      <w:bookmarkEnd w:id="65"/>
      <w:bookmarkEnd w:id="66"/>
      <w:bookmarkEnd w:id="68"/>
      <w:bookmarkEnd w:id="67"/>
      <w:r w:rsidR="00DC77B8" w:rsidRPr="00DC77B8">
        <w:rPr>
          <w:rFonts w:ascii="Calibri" w:hAnsi="Calibri" w:cs="Calibri"/>
        </w:rPr>
        <w:t xml:space="preserve"> </w:t>
      </w:r>
    </w:p>
    <w:p w14:paraId="521115DA" w14:textId="2D991FAD" w:rsidR="00313BF6" w:rsidRPr="00237C5F" w:rsidRDefault="008F27A0" w:rsidP="00205DE4">
      <w:pPr>
        <w:rPr>
          <w:rFonts w:asciiTheme="minorHAnsi" w:hAnsiTheme="minorHAnsi" w:cstheme="minorHAnsi"/>
          <w:b/>
          <w:bCs/>
          <w:sz w:val="28"/>
          <w:szCs w:val="28"/>
        </w:rPr>
      </w:pPr>
      <w:r>
        <w:rPr>
          <w:rFonts w:asciiTheme="minorHAnsi" w:hAnsiTheme="minorHAnsi" w:cstheme="minorHAnsi"/>
          <w:b/>
          <w:noProof/>
          <w:sz w:val="32"/>
          <w:szCs w:val="28"/>
          <w:lang w:val="en-US" w:eastAsia="en-US"/>
        </w:rPr>
        <mc:AlternateContent>
          <mc:Choice Requires="wps">
            <w:drawing>
              <wp:anchor distT="0" distB="0" distL="114300" distR="114300" simplePos="0" relativeHeight="251708416" behindDoc="0" locked="0" layoutInCell="1" allowOverlap="1" wp14:anchorId="6D704670" wp14:editId="074B30D3">
                <wp:simplePos x="0" y="0"/>
                <wp:positionH relativeFrom="margin">
                  <wp:posOffset>0</wp:posOffset>
                </wp:positionH>
                <wp:positionV relativeFrom="paragraph">
                  <wp:posOffset>0</wp:posOffset>
                </wp:positionV>
                <wp:extent cx="5866790" cy="11734"/>
                <wp:effectExtent l="0" t="0" r="19685" b="26670"/>
                <wp:wrapNone/>
                <wp:docPr id="5" name="Straight Connector 5"/>
                <wp:cNvGraphicFramePr/>
                <a:graphic xmlns:a="http://schemas.openxmlformats.org/drawingml/2006/main">
                  <a:graphicData uri="http://schemas.microsoft.com/office/word/2010/wordprocessingShape">
                    <wps:wsp>
                      <wps:cNvCnPr/>
                      <wps:spPr>
                        <a:xfrm flipV="1">
                          <a:off x="0" y="0"/>
                          <a:ext cx="5866790" cy="11734"/>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A8C0810" id="Straight Connector 5" o:spid="_x0000_s1026" style="position:absolute;flip:y;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1.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" strokecolor="#4a7ebb">
                <w10:wrap anchorx="margin"/>
              </v:line>
            </w:pict>
          </mc:Fallback>
        </mc:AlternateContent>
      </w:r>
    </w:p>
    <w:p w14:paraId="1EF9654D" w14:textId="5F78655F" w:rsidR="0005292E" w:rsidRPr="00313BF6" w:rsidRDefault="00313BF6" w:rsidP="00205DE4">
      <w:pPr>
        <w:rPr>
          <w:rFonts w:asciiTheme="minorHAnsi" w:hAnsiTheme="minorHAnsi" w:cstheme="minorHAnsi"/>
          <w:i/>
          <w:iCs/>
          <w:sz w:val="18"/>
          <w:szCs w:val="18"/>
        </w:rPr>
      </w:pPr>
      <w:r>
        <w:rPr>
          <w:rFonts w:asciiTheme="minorHAnsi" w:hAnsiTheme="minorHAnsi" w:cstheme="minorHAnsi"/>
          <w:i/>
          <w:iCs/>
          <w:sz w:val="18"/>
          <w:szCs w:val="18"/>
        </w:rPr>
        <w:t xml:space="preserve">Familiarise yourself with </w:t>
      </w:r>
      <w:r w:rsidR="003E4707" w:rsidRPr="00313BF6">
        <w:rPr>
          <w:rFonts w:asciiTheme="minorHAnsi" w:hAnsiTheme="minorHAnsi" w:cstheme="minorHAnsi"/>
          <w:i/>
          <w:iCs/>
          <w:sz w:val="18"/>
          <w:szCs w:val="18"/>
        </w:rPr>
        <w:t>t</w:t>
      </w:r>
      <w:r w:rsidR="0006531C" w:rsidRPr="00313BF6">
        <w:rPr>
          <w:rFonts w:asciiTheme="minorHAnsi" w:hAnsiTheme="minorHAnsi" w:cstheme="minorHAnsi"/>
          <w:i/>
          <w:iCs/>
          <w:sz w:val="18"/>
          <w:szCs w:val="18"/>
        </w:rPr>
        <w:t>his</w:t>
      </w:r>
      <w:r>
        <w:rPr>
          <w:rFonts w:asciiTheme="minorHAnsi" w:hAnsiTheme="minorHAnsi" w:cstheme="minorHAnsi"/>
          <w:i/>
          <w:iCs/>
          <w:sz w:val="18"/>
          <w:szCs w:val="18"/>
        </w:rPr>
        <w:t xml:space="preserve"> document</w:t>
      </w:r>
      <w:r w:rsidR="0006531C" w:rsidRPr="00313BF6">
        <w:rPr>
          <w:rFonts w:asciiTheme="minorHAnsi" w:hAnsiTheme="minorHAnsi" w:cstheme="minorHAnsi"/>
          <w:i/>
          <w:iCs/>
          <w:sz w:val="18"/>
          <w:szCs w:val="18"/>
        </w:rPr>
        <w:t xml:space="preserve"> before you go on placement.  Complete </w:t>
      </w:r>
      <w:r w:rsidR="0006531C" w:rsidRPr="00F47AF6">
        <w:rPr>
          <w:rFonts w:asciiTheme="minorHAnsi" w:hAnsiTheme="minorHAnsi" w:cstheme="minorHAnsi"/>
          <w:i/>
          <w:iCs/>
          <w:sz w:val="18"/>
          <w:szCs w:val="18"/>
          <w:u w:val="single"/>
        </w:rPr>
        <w:t>while you are on</w:t>
      </w:r>
      <w:r w:rsidR="0006531C" w:rsidRPr="00313BF6">
        <w:rPr>
          <w:rFonts w:asciiTheme="minorHAnsi" w:hAnsiTheme="minorHAnsi" w:cstheme="minorHAnsi"/>
          <w:i/>
          <w:iCs/>
          <w:sz w:val="18"/>
          <w:szCs w:val="18"/>
        </w:rPr>
        <w:t xml:space="preserve"> placement</w:t>
      </w:r>
      <w:r>
        <w:rPr>
          <w:rFonts w:asciiTheme="minorHAnsi" w:hAnsiTheme="minorHAnsi" w:cstheme="minorHAnsi"/>
          <w:i/>
          <w:iCs/>
          <w:sz w:val="18"/>
          <w:szCs w:val="18"/>
        </w:rPr>
        <w:t xml:space="preserve">, </w:t>
      </w:r>
      <w:r w:rsidR="00F47AF6" w:rsidRPr="00F47AF6">
        <w:rPr>
          <w:rFonts w:asciiTheme="minorHAnsi" w:hAnsiTheme="minorHAnsi" w:cstheme="minorHAnsi"/>
          <w:i/>
          <w:iCs/>
          <w:sz w:val="18"/>
          <w:szCs w:val="18"/>
          <w:u w:val="single"/>
        </w:rPr>
        <w:t>not</w:t>
      </w:r>
      <w:r>
        <w:rPr>
          <w:rFonts w:asciiTheme="minorHAnsi" w:hAnsiTheme="minorHAnsi" w:cstheme="minorHAnsi"/>
          <w:i/>
          <w:iCs/>
          <w:sz w:val="18"/>
          <w:szCs w:val="18"/>
        </w:rPr>
        <w:t xml:space="preserve"> after</w:t>
      </w:r>
      <w:r w:rsidR="0006531C" w:rsidRPr="00313BF6">
        <w:rPr>
          <w:rFonts w:asciiTheme="minorHAnsi" w:hAnsiTheme="minorHAnsi" w:cstheme="minorHAnsi"/>
          <w:i/>
          <w:iCs/>
          <w:sz w:val="18"/>
          <w:szCs w:val="18"/>
        </w:rPr>
        <w:t xml:space="preserve">.  Don’t expect to be able to complete the questions sequentially.  You will need to jump around the document in response to </w:t>
      </w:r>
      <w:r w:rsidR="00C565CC" w:rsidRPr="00313BF6">
        <w:rPr>
          <w:rFonts w:asciiTheme="minorHAnsi" w:hAnsiTheme="minorHAnsi" w:cstheme="minorHAnsi"/>
          <w:i/>
          <w:iCs/>
          <w:sz w:val="18"/>
          <w:szCs w:val="18"/>
        </w:rPr>
        <w:t xml:space="preserve">what happens in your classroom.  There is space at the end of the document </w:t>
      </w:r>
      <w:r w:rsidRPr="00313BF6">
        <w:rPr>
          <w:rFonts w:asciiTheme="minorHAnsi" w:hAnsiTheme="minorHAnsi" w:cstheme="minorHAnsi"/>
          <w:i/>
          <w:iCs/>
          <w:sz w:val="18"/>
          <w:szCs w:val="18"/>
        </w:rPr>
        <w:t xml:space="preserve">for any further reflections, questions, </w:t>
      </w:r>
      <w:proofErr w:type="gramStart"/>
      <w:r w:rsidRPr="00313BF6">
        <w:rPr>
          <w:rFonts w:asciiTheme="minorHAnsi" w:hAnsiTheme="minorHAnsi" w:cstheme="minorHAnsi"/>
          <w:i/>
          <w:iCs/>
          <w:sz w:val="18"/>
          <w:szCs w:val="18"/>
        </w:rPr>
        <w:t>resources</w:t>
      </w:r>
      <w:proofErr w:type="gramEnd"/>
      <w:r w:rsidRPr="00313BF6">
        <w:rPr>
          <w:rFonts w:asciiTheme="minorHAnsi" w:hAnsiTheme="minorHAnsi" w:cstheme="minorHAnsi"/>
          <w:i/>
          <w:iCs/>
          <w:sz w:val="18"/>
          <w:szCs w:val="18"/>
        </w:rPr>
        <w:t xml:space="preserve"> and contact</w:t>
      </w:r>
      <w:r w:rsidR="00F47AF6">
        <w:rPr>
          <w:rFonts w:asciiTheme="minorHAnsi" w:hAnsiTheme="minorHAnsi" w:cstheme="minorHAnsi"/>
          <w:i/>
          <w:iCs/>
          <w:sz w:val="18"/>
          <w:szCs w:val="18"/>
        </w:rPr>
        <w:t>s</w:t>
      </w:r>
      <w:r w:rsidRPr="00313BF6">
        <w:rPr>
          <w:rFonts w:asciiTheme="minorHAnsi" w:hAnsiTheme="minorHAnsi" w:cstheme="minorHAnsi"/>
          <w:i/>
          <w:iCs/>
          <w:sz w:val="18"/>
          <w:szCs w:val="18"/>
        </w:rPr>
        <w:t xml:space="preserve">. </w:t>
      </w:r>
    </w:p>
    <w:p w14:paraId="3FAB9990" w14:textId="77777777" w:rsidR="003E4707" w:rsidRPr="00C42797" w:rsidRDefault="003E4707" w:rsidP="00205DE4">
      <w:pPr>
        <w:rPr>
          <w:rFonts w:asciiTheme="minorHAnsi" w:hAnsiTheme="minorHAnsi" w:cstheme="minorHAnsi"/>
          <w:sz w:val="22"/>
          <w:szCs w:val="22"/>
        </w:rPr>
      </w:pPr>
    </w:p>
    <w:p w14:paraId="02085462" w14:textId="04263B2A" w:rsidR="00205DE4" w:rsidRPr="00C42797" w:rsidRDefault="00205DE4" w:rsidP="00205DE4">
      <w:pPr>
        <w:rPr>
          <w:rFonts w:asciiTheme="minorHAnsi" w:hAnsiTheme="minorHAnsi" w:cstheme="minorHAnsi"/>
          <w:sz w:val="22"/>
          <w:szCs w:val="22"/>
        </w:rPr>
      </w:pPr>
      <w:r w:rsidRPr="00C42797">
        <w:rPr>
          <w:rFonts w:asciiTheme="minorHAnsi" w:hAnsiTheme="minorHAnsi" w:cstheme="minorHAnsi"/>
          <w:sz w:val="22"/>
          <w:szCs w:val="22"/>
        </w:rPr>
        <w:t xml:space="preserve">The Australian Institute for Teaching and School Leadership (AITSL) developed a series of standards to guide teachers’ work, the Australian Professional Teaching Standards (APST).  </w:t>
      </w:r>
      <w:r w:rsidR="00114CC3">
        <w:rPr>
          <w:rFonts w:asciiTheme="minorHAnsi" w:hAnsiTheme="minorHAnsi" w:cstheme="minorHAnsi"/>
          <w:sz w:val="22"/>
          <w:szCs w:val="22"/>
        </w:rPr>
        <w:t xml:space="preserve">Across the course of your degree </w:t>
      </w:r>
      <w:r w:rsidR="006D2BE1">
        <w:rPr>
          <w:rFonts w:asciiTheme="minorHAnsi" w:hAnsiTheme="minorHAnsi" w:cstheme="minorHAnsi"/>
          <w:sz w:val="22"/>
          <w:szCs w:val="22"/>
        </w:rPr>
        <w:t xml:space="preserve">these 37 standards are taught, </w:t>
      </w:r>
      <w:r w:rsidR="004D08E3">
        <w:rPr>
          <w:rFonts w:asciiTheme="minorHAnsi" w:hAnsiTheme="minorHAnsi" w:cstheme="minorHAnsi"/>
          <w:sz w:val="22"/>
          <w:szCs w:val="22"/>
        </w:rPr>
        <w:t>practised,</w:t>
      </w:r>
      <w:r w:rsidR="006D2BE1">
        <w:rPr>
          <w:rFonts w:asciiTheme="minorHAnsi" w:hAnsiTheme="minorHAnsi" w:cstheme="minorHAnsi"/>
          <w:sz w:val="22"/>
          <w:szCs w:val="22"/>
        </w:rPr>
        <w:t xml:space="preserve"> and assessed.  When</w:t>
      </w:r>
      <w:r w:rsidR="006B6E5D">
        <w:rPr>
          <w:rFonts w:asciiTheme="minorHAnsi" w:hAnsiTheme="minorHAnsi" w:cstheme="minorHAnsi"/>
          <w:sz w:val="22"/>
          <w:szCs w:val="22"/>
        </w:rPr>
        <w:t xml:space="preserve"> you</w:t>
      </w:r>
      <w:r w:rsidRPr="00C42797">
        <w:rPr>
          <w:rFonts w:asciiTheme="minorHAnsi" w:hAnsiTheme="minorHAnsi" w:cstheme="minorHAnsi"/>
          <w:sz w:val="22"/>
          <w:szCs w:val="22"/>
        </w:rPr>
        <w:t xml:space="preserve"> graduate you are expected to be able to demonstrate all standards at a graduate level.  To do this, it is important that you engage with these standards in both your academic and placement topics.  </w:t>
      </w:r>
    </w:p>
    <w:p w14:paraId="1499D3AD" w14:textId="33C72F5D" w:rsidR="00205DE4" w:rsidRPr="00C42797" w:rsidRDefault="00205DE4" w:rsidP="00205DE4">
      <w:pPr>
        <w:rPr>
          <w:rFonts w:asciiTheme="minorHAnsi" w:hAnsiTheme="minorHAnsi" w:cstheme="minorHAnsi"/>
          <w:sz w:val="22"/>
          <w:szCs w:val="22"/>
        </w:rPr>
      </w:pPr>
      <w:r w:rsidRPr="00C42797">
        <w:rPr>
          <w:rFonts w:asciiTheme="minorHAnsi" w:hAnsiTheme="minorHAnsi" w:cstheme="minorHAnsi"/>
          <w:sz w:val="22"/>
          <w:szCs w:val="22"/>
        </w:rPr>
        <w:t xml:space="preserve">This template is designed to help you reflect on some of the standards </w:t>
      </w:r>
      <w:r w:rsidR="00333957">
        <w:rPr>
          <w:rFonts w:asciiTheme="minorHAnsi" w:hAnsiTheme="minorHAnsi" w:cstheme="minorHAnsi"/>
          <w:sz w:val="22"/>
          <w:szCs w:val="22"/>
        </w:rPr>
        <w:t>related</w:t>
      </w:r>
      <w:r w:rsidRPr="00C42797">
        <w:rPr>
          <w:rFonts w:asciiTheme="minorHAnsi" w:hAnsiTheme="minorHAnsi" w:cstheme="minorHAnsi"/>
          <w:sz w:val="22"/>
          <w:szCs w:val="22"/>
        </w:rPr>
        <w:t xml:space="preserve"> to this topic</w:t>
      </w:r>
      <w:r w:rsidR="00333957">
        <w:rPr>
          <w:rFonts w:asciiTheme="minorHAnsi" w:hAnsiTheme="minorHAnsi" w:cstheme="minorHAnsi"/>
          <w:sz w:val="22"/>
          <w:szCs w:val="22"/>
        </w:rPr>
        <w:t xml:space="preserve"> and to professional experience</w:t>
      </w:r>
      <w:r w:rsidR="005617CF">
        <w:rPr>
          <w:rFonts w:asciiTheme="minorHAnsi" w:hAnsiTheme="minorHAnsi" w:cstheme="minorHAnsi"/>
          <w:sz w:val="22"/>
          <w:szCs w:val="22"/>
        </w:rPr>
        <w:t xml:space="preserve">.  The standards highlighted below are in no way an exhaustive list of what you will learn on placement and there is space at the end of this </w:t>
      </w:r>
      <w:r w:rsidR="00522B9D">
        <w:rPr>
          <w:rFonts w:asciiTheme="minorHAnsi" w:hAnsiTheme="minorHAnsi" w:cstheme="minorHAnsi"/>
          <w:sz w:val="22"/>
          <w:szCs w:val="22"/>
        </w:rPr>
        <w:t>document if there are other standards you want to discuss.  We encourage you to</w:t>
      </w:r>
      <w:r w:rsidRPr="00C42797">
        <w:rPr>
          <w:rFonts w:asciiTheme="minorHAnsi" w:hAnsiTheme="minorHAnsi" w:cstheme="minorHAnsi"/>
          <w:sz w:val="22"/>
          <w:szCs w:val="22"/>
        </w:rPr>
        <w:t xml:space="preserve"> practise identifying how your mentor teachers demonstrate these standards, and increasingly how you do this yourself.</w:t>
      </w:r>
      <w:r w:rsidR="000D7409">
        <w:rPr>
          <w:rFonts w:asciiTheme="minorHAnsi" w:hAnsiTheme="minorHAnsi" w:cstheme="minorHAnsi"/>
          <w:sz w:val="22"/>
          <w:szCs w:val="22"/>
        </w:rPr>
        <w:t xml:space="preserve">  Some of the following questions </w:t>
      </w:r>
      <w:r w:rsidR="009C66EF">
        <w:rPr>
          <w:rFonts w:asciiTheme="minorHAnsi" w:hAnsiTheme="minorHAnsi" w:cstheme="minorHAnsi"/>
          <w:sz w:val="22"/>
          <w:szCs w:val="22"/>
        </w:rPr>
        <w:t>will help you develop and deliver your lesson plan</w:t>
      </w:r>
      <w:r w:rsidRPr="00C42797">
        <w:rPr>
          <w:rFonts w:asciiTheme="minorHAnsi" w:hAnsiTheme="minorHAnsi" w:cstheme="minorHAnsi"/>
          <w:sz w:val="22"/>
          <w:szCs w:val="22"/>
        </w:rPr>
        <w:t xml:space="preserve"> </w:t>
      </w:r>
      <w:r w:rsidR="00BB1ECB">
        <w:rPr>
          <w:rFonts w:asciiTheme="minorHAnsi" w:hAnsiTheme="minorHAnsi" w:cstheme="minorHAnsi"/>
          <w:sz w:val="22"/>
          <w:szCs w:val="22"/>
        </w:rPr>
        <w:t>and allow</w:t>
      </w:r>
      <w:r w:rsidRPr="00C42797">
        <w:rPr>
          <w:rFonts w:asciiTheme="minorHAnsi" w:hAnsiTheme="minorHAnsi" w:cstheme="minorHAnsi"/>
          <w:sz w:val="22"/>
          <w:szCs w:val="22"/>
        </w:rPr>
        <w:t xml:space="preserve"> you </w:t>
      </w:r>
      <w:r w:rsidR="00522B9D">
        <w:rPr>
          <w:rFonts w:asciiTheme="minorHAnsi" w:hAnsiTheme="minorHAnsi" w:cstheme="minorHAnsi"/>
          <w:sz w:val="22"/>
          <w:szCs w:val="22"/>
        </w:rPr>
        <w:t xml:space="preserve">to </w:t>
      </w:r>
      <w:r w:rsidRPr="00C42797">
        <w:rPr>
          <w:rFonts w:asciiTheme="minorHAnsi" w:hAnsiTheme="minorHAnsi" w:cstheme="minorHAnsi"/>
          <w:sz w:val="22"/>
          <w:szCs w:val="22"/>
        </w:rPr>
        <w:t xml:space="preserve">‘connect the dots’ between the academic and placement components of this topic and your degree more generally.   </w:t>
      </w:r>
    </w:p>
    <w:p w14:paraId="59EB1179" w14:textId="1908D409" w:rsidR="0005292E" w:rsidRDefault="0005292E" w:rsidP="00205DE4">
      <w:pPr>
        <w:rPr>
          <w:rFonts w:asciiTheme="minorHAnsi" w:hAnsiTheme="minorHAnsi" w:cstheme="minorHAnsi"/>
          <w:b/>
          <w:bCs/>
          <w:sz w:val="22"/>
          <w:szCs w:val="22"/>
        </w:rPr>
      </w:pPr>
      <w:bookmarkStart w:id="69" w:name="_Hlk121674514"/>
      <w:bookmarkStart w:id="70" w:name="_Hlk120281820"/>
    </w:p>
    <w:p w14:paraId="02BB1F83" w14:textId="0B8FE516" w:rsidR="00A052C2" w:rsidRDefault="00A052C2" w:rsidP="00205DE4">
      <w:pPr>
        <w:rPr>
          <w:rFonts w:asciiTheme="minorHAnsi" w:hAnsiTheme="minorHAnsi" w:cstheme="minorHAnsi"/>
          <w:b/>
          <w:bCs/>
          <w:sz w:val="22"/>
          <w:szCs w:val="22"/>
        </w:rPr>
      </w:pPr>
      <w:r>
        <w:rPr>
          <w:rFonts w:asciiTheme="minorHAnsi" w:hAnsiTheme="minorHAnsi" w:cstheme="minorHAnsi"/>
          <w:b/>
          <w:bCs/>
          <w:sz w:val="22"/>
          <w:szCs w:val="22"/>
        </w:rPr>
        <w:t>Before we begin….</w:t>
      </w:r>
    </w:p>
    <w:p w14:paraId="009D2A71" w14:textId="1BEF3493" w:rsidR="00A06782" w:rsidRDefault="00781FC9" w:rsidP="00205DE4">
      <w:pPr>
        <w:rPr>
          <w:rFonts w:asciiTheme="minorHAnsi" w:hAnsiTheme="minorHAnsi" w:cstheme="minorHAnsi"/>
          <w:b/>
          <w:bCs/>
          <w:sz w:val="22"/>
          <w:szCs w:val="22"/>
        </w:rPr>
      </w:pPr>
      <w:r w:rsidRPr="005608E4">
        <w:rPr>
          <w:rFonts w:asciiTheme="minorHAnsi" w:hAnsiTheme="minorHAnsi" w:cstheme="minorHAnsi"/>
          <w:sz w:val="22"/>
          <w:szCs w:val="22"/>
        </w:rPr>
        <w:t xml:space="preserve">Context is critical in education.  </w:t>
      </w:r>
      <w:r w:rsidR="00956DA6" w:rsidRPr="005608E4">
        <w:rPr>
          <w:rFonts w:asciiTheme="minorHAnsi" w:hAnsiTheme="minorHAnsi" w:cstheme="minorHAnsi"/>
          <w:sz w:val="22"/>
          <w:szCs w:val="22"/>
        </w:rPr>
        <w:t xml:space="preserve">Provide details below about your school context (size of school, socioeconomic status, </w:t>
      </w:r>
      <w:r w:rsidR="006635F7" w:rsidRPr="005608E4">
        <w:rPr>
          <w:rFonts w:asciiTheme="minorHAnsi" w:hAnsiTheme="minorHAnsi" w:cstheme="minorHAnsi"/>
          <w:sz w:val="22"/>
          <w:szCs w:val="22"/>
        </w:rPr>
        <w:t>location</w:t>
      </w:r>
      <w:r w:rsidR="005608E4" w:rsidRPr="005608E4">
        <w:rPr>
          <w:rFonts w:asciiTheme="minorHAnsi" w:hAnsiTheme="minorHAnsi" w:cstheme="minorHAnsi"/>
          <w:sz w:val="22"/>
          <w:szCs w:val="22"/>
        </w:rPr>
        <w:t>, special programs etc.</w:t>
      </w:r>
      <w:r w:rsidR="006635F7" w:rsidRPr="005608E4">
        <w:rPr>
          <w:rFonts w:asciiTheme="minorHAnsi" w:hAnsiTheme="minorHAnsi" w:cstheme="minorHAnsi"/>
          <w:sz w:val="22"/>
          <w:szCs w:val="22"/>
        </w:rPr>
        <w:t>)</w:t>
      </w:r>
      <w:r w:rsidR="005608E4" w:rsidRPr="005608E4">
        <w:rPr>
          <w:rFonts w:asciiTheme="minorHAnsi" w:hAnsiTheme="minorHAnsi" w:cstheme="minorHAnsi"/>
          <w:i/>
          <w:iCs/>
          <w:sz w:val="18"/>
          <w:szCs w:val="18"/>
        </w:rPr>
        <w:t xml:space="preserve"> </w:t>
      </w:r>
      <w:r w:rsidR="005608E4" w:rsidRPr="003F45AD">
        <w:rPr>
          <w:rFonts w:asciiTheme="minorHAnsi" w:hAnsiTheme="minorHAnsi" w:cstheme="minorHAnsi"/>
          <w:i/>
          <w:iCs/>
          <w:sz w:val="18"/>
          <w:szCs w:val="18"/>
        </w:rPr>
        <w:t>Response guide – 4 sentences or more.</w:t>
      </w:r>
    </w:p>
    <w:tbl>
      <w:tblPr>
        <w:tblStyle w:val="TableGrid"/>
        <w:tblW w:w="0" w:type="auto"/>
        <w:tblLook w:val="04A0" w:firstRow="1" w:lastRow="0" w:firstColumn="1" w:lastColumn="0" w:noHBand="0" w:noVBand="1"/>
      </w:tblPr>
      <w:tblGrid>
        <w:gridCol w:w="9202"/>
      </w:tblGrid>
      <w:tr w:rsidR="00FF6FC6" w14:paraId="2B5105B4" w14:textId="77777777" w:rsidTr="00FF6FC6">
        <w:tc>
          <w:tcPr>
            <w:tcW w:w="9202" w:type="dxa"/>
          </w:tcPr>
          <w:p w14:paraId="6FEDFFF3" w14:textId="77777777" w:rsidR="00FF6FC6" w:rsidRDefault="00FF6FC6" w:rsidP="00205DE4">
            <w:pPr>
              <w:rPr>
                <w:rFonts w:asciiTheme="minorHAnsi" w:hAnsiTheme="minorHAnsi" w:cstheme="minorHAnsi"/>
                <w:b/>
                <w:bCs/>
                <w:sz w:val="22"/>
                <w:szCs w:val="22"/>
              </w:rPr>
            </w:pPr>
          </w:p>
          <w:p w14:paraId="2634A45E" w14:textId="77777777" w:rsidR="00FF6FC6" w:rsidRDefault="00FF6FC6" w:rsidP="00205DE4">
            <w:pPr>
              <w:rPr>
                <w:rFonts w:asciiTheme="minorHAnsi" w:hAnsiTheme="minorHAnsi" w:cstheme="minorHAnsi"/>
                <w:b/>
                <w:bCs/>
                <w:sz w:val="22"/>
                <w:szCs w:val="22"/>
              </w:rPr>
            </w:pPr>
          </w:p>
          <w:p w14:paraId="2AE9FD94" w14:textId="23EE4C19" w:rsidR="00FF6FC6" w:rsidRDefault="00FF6FC6" w:rsidP="00205DE4">
            <w:pPr>
              <w:rPr>
                <w:rFonts w:asciiTheme="minorHAnsi" w:hAnsiTheme="minorHAnsi" w:cstheme="minorHAnsi"/>
                <w:b/>
                <w:bCs/>
                <w:sz w:val="22"/>
                <w:szCs w:val="22"/>
              </w:rPr>
            </w:pPr>
          </w:p>
          <w:p w14:paraId="07EA24BE" w14:textId="3C902F57" w:rsidR="00853EDF" w:rsidRDefault="00853EDF" w:rsidP="00205DE4">
            <w:pPr>
              <w:rPr>
                <w:rFonts w:asciiTheme="minorHAnsi" w:hAnsiTheme="minorHAnsi" w:cstheme="minorHAnsi"/>
                <w:b/>
                <w:bCs/>
                <w:sz w:val="22"/>
                <w:szCs w:val="22"/>
              </w:rPr>
            </w:pPr>
          </w:p>
          <w:p w14:paraId="0274FDCB" w14:textId="77777777" w:rsidR="00853EDF" w:rsidRDefault="00853EDF" w:rsidP="00205DE4">
            <w:pPr>
              <w:rPr>
                <w:rFonts w:asciiTheme="minorHAnsi" w:hAnsiTheme="minorHAnsi" w:cstheme="minorHAnsi"/>
                <w:b/>
                <w:bCs/>
                <w:sz w:val="22"/>
                <w:szCs w:val="22"/>
              </w:rPr>
            </w:pPr>
          </w:p>
          <w:p w14:paraId="6D9EBFAB" w14:textId="77777777" w:rsidR="00FF6FC6" w:rsidRDefault="00FF6FC6" w:rsidP="00205DE4">
            <w:pPr>
              <w:rPr>
                <w:rFonts w:asciiTheme="minorHAnsi" w:hAnsiTheme="minorHAnsi" w:cstheme="minorHAnsi"/>
                <w:b/>
                <w:bCs/>
                <w:sz w:val="22"/>
                <w:szCs w:val="22"/>
              </w:rPr>
            </w:pPr>
          </w:p>
          <w:p w14:paraId="1299A4B9" w14:textId="5D38F869" w:rsidR="00853EDF" w:rsidRDefault="00853EDF" w:rsidP="00205DE4">
            <w:pPr>
              <w:rPr>
                <w:rFonts w:asciiTheme="minorHAnsi" w:hAnsiTheme="minorHAnsi" w:cstheme="minorHAnsi"/>
                <w:b/>
                <w:bCs/>
                <w:sz w:val="22"/>
                <w:szCs w:val="22"/>
              </w:rPr>
            </w:pPr>
          </w:p>
        </w:tc>
      </w:tr>
    </w:tbl>
    <w:p w14:paraId="57EF4DA6" w14:textId="1282C8F3" w:rsidR="00996F28" w:rsidRDefault="00996F28" w:rsidP="00205DE4">
      <w:pPr>
        <w:rPr>
          <w:rFonts w:asciiTheme="minorHAnsi" w:hAnsiTheme="minorHAnsi" w:cstheme="minorHAnsi"/>
          <w:b/>
          <w:bCs/>
          <w:sz w:val="22"/>
          <w:szCs w:val="22"/>
        </w:rPr>
      </w:pPr>
    </w:p>
    <w:p w14:paraId="0C549671" w14:textId="77777777" w:rsidR="005608E4" w:rsidRDefault="005608E4" w:rsidP="00205DE4">
      <w:pPr>
        <w:rPr>
          <w:rFonts w:asciiTheme="minorHAnsi" w:hAnsiTheme="minorHAnsi" w:cstheme="minorHAnsi"/>
          <w:b/>
          <w:bCs/>
          <w:sz w:val="22"/>
          <w:szCs w:val="22"/>
        </w:rPr>
      </w:pPr>
    </w:p>
    <w:p w14:paraId="3E63DE7B" w14:textId="34291DF8" w:rsidR="00996F28" w:rsidRPr="00FF6FC6" w:rsidRDefault="00FF6FC6" w:rsidP="00205DE4">
      <w:pPr>
        <w:rPr>
          <w:rFonts w:asciiTheme="minorHAnsi" w:hAnsiTheme="minorHAnsi" w:cstheme="minorHAnsi"/>
          <w:sz w:val="22"/>
          <w:szCs w:val="22"/>
        </w:rPr>
      </w:pPr>
      <w:r>
        <w:rPr>
          <w:rFonts w:asciiTheme="minorHAnsi" w:hAnsiTheme="minorHAnsi" w:cstheme="minorHAnsi"/>
          <w:sz w:val="22"/>
          <w:szCs w:val="22"/>
        </w:rPr>
        <w:t>P</w:t>
      </w:r>
      <w:r w:rsidR="00996F28" w:rsidRPr="00FF6FC6">
        <w:rPr>
          <w:rFonts w:asciiTheme="minorHAnsi" w:hAnsiTheme="minorHAnsi" w:cstheme="minorHAnsi"/>
          <w:sz w:val="22"/>
          <w:szCs w:val="22"/>
        </w:rPr>
        <w:t xml:space="preserve">rovide details about your class </w:t>
      </w:r>
      <w:r w:rsidR="00871605">
        <w:rPr>
          <w:rFonts w:asciiTheme="minorHAnsi" w:hAnsiTheme="minorHAnsi" w:cstheme="minorHAnsi"/>
          <w:sz w:val="22"/>
          <w:szCs w:val="22"/>
        </w:rPr>
        <w:t xml:space="preserve">context </w:t>
      </w:r>
      <w:r w:rsidR="00996F28" w:rsidRPr="00FF6FC6">
        <w:rPr>
          <w:rFonts w:asciiTheme="minorHAnsi" w:hAnsiTheme="minorHAnsi" w:cstheme="minorHAnsi"/>
          <w:sz w:val="22"/>
          <w:szCs w:val="22"/>
        </w:rPr>
        <w:t>(</w:t>
      </w:r>
      <w:r w:rsidR="004A4E81" w:rsidRPr="00FF6FC6">
        <w:rPr>
          <w:rFonts w:asciiTheme="minorHAnsi" w:hAnsiTheme="minorHAnsi" w:cstheme="minorHAnsi"/>
          <w:sz w:val="22"/>
          <w:szCs w:val="22"/>
        </w:rPr>
        <w:t xml:space="preserve">number of students, gender balance, </w:t>
      </w:r>
      <w:r w:rsidR="00A16FC3" w:rsidRPr="00FF6FC6">
        <w:rPr>
          <w:rFonts w:asciiTheme="minorHAnsi" w:hAnsiTheme="minorHAnsi" w:cstheme="minorHAnsi"/>
          <w:sz w:val="22"/>
          <w:szCs w:val="22"/>
        </w:rPr>
        <w:t xml:space="preserve">learning needs, </w:t>
      </w:r>
      <w:r w:rsidR="005608E4" w:rsidRPr="00FF6FC6">
        <w:rPr>
          <w:rFonts w:asciiTheme="minorHAnsi" w:hAnsiTheme="minorHAnsi" w:cstheme="minorHAnsi"/>
          <w:sz w:val="22"/>
          <w:szCs w:val="22"/>
        </w:rPr>
        <w:t>etc)</w:t>
      </w:r>
    </w:p>
    <w:p w14:paraId="5653B1FC" w14:textId="33A00FAA" w:rsidR="009638E4" w:rsidRPr="00FF6FC6" w:rsidRDefault="005608E4" w:rsidP="00205DE4">
      <w:pPr>
        <w:rPr>
          <w:rFonts w:asciiTheme="minorHAnsi" w:hAnsiTheme="minorHAnsi" w:cstheme="minorHAnsi"/>
          <w:sz w:val="22"/>
          <w:szCs w:val="22"/>
        </w:rPr>
      </w:pPr>
      <w:r w:rsidRPr="00FF6FC6">
        <w:rPr>
          <w:rFonts w:asciiTheme="minorHAnsi" w:hAnsiTheme="minorHAnsi" w:cstheme="minorHAnsi"/>
          <w:i/>
          <w:iCs/>
          <w:sz w:val="18"/>
          <w:szCs w:val="18"/>
        </w:rPr>
        <w:t>Response guide – 4 sentences or more.</w:t>
      </w:r>
    </w:p>
    <w:tbl>
      <w:tblPr>
        <w:tblStyle w:val="TableGrid"/>
        <w:tblW w:w="0" w:type="auto"/>
        <w:tblLook w:val="04A0" w:firstRow="1" w:lastRow="0" w:firstColumn="1" w:lastColumn="0" w:noHBand="0" w:noVBand="1"/>
      </w:tblPr>
      <w:tblGrid>
        <w:gridCol w:w="9202"/>
      </w:tblGrid>
      <w:tr w:rsidR="00871605" w14:paraId="38458489" w14:textId="77777777" w:rsidTr="00871605">
        <w:tc>
          <w:tcPr>
            <w:tcW w:w="9202" w:type="dxa"/>
          </w:tcPr>
          <w:p w14:paraId="66F55BE1" w14:textId="77777777" w:rsidR="00871605" w:rsidRDefault="00871605" w:rsidP="00205DE4">
            <w:pPr>
              <w:rPr>
                <w:rFonts w:asciiTheme="minorHAnsi" w:hAnsiTheme="minorHAnsi" w:cstheme="minorHAnsi"/>
                <w:b/>
                <w:bCs/>
                <w:sz w:val="22"/>
                <w:szCs w:val="22"/>
              </w:rPr>
            </w:pPr>
            <w:bookmarkStart w:id="71" w:name="_Hlk153271800"/>
          </w:p>
          <w:p w14:paraId="44DA1A44" w14:textId="77777777" w:rsidR="00871605" w:rsidRDefault="00871605" w:rsidP="00205DE4">
            <w:pPr>
              <w:rPr>
                <w:rFonts w:asciiTheme="minorHAnsi" w:hAnsiTheme="minorHAnsi" w:cstheme="minorHAnsi"/>
                <w:b/>
                <w:bCs/>
                <w:sz w:val="22"/>
                <w:szCs w:val="22"/>
              </w:rPr>
            </w:pPr>
          </w:p>
          <w:p w14:paraId="56AC4657" w14:textId="77777777" w:rsidR="00871605" w:rsidRDefault="00871605" w:rsidP="00205DE4">
            <w:pPr>
              <w:rPr>
                <w:rFonts w:asciiTheme="minorHAnsi" w:hAnsiTheme="minorHAnsi" w:cstheme="minorHAnsi"/>
                <w:b/>
                <w:bCs/>
                <w:sz w:val="22"/>
                <w:szCs w:val="22"/>
              </w:rPr>
            </w:pPr>
          </w:p>
          <w:p w14:paraId="753E4A4C" w14:textId="77777777" w:rsidR="00871605" w:rsidRDefault="00871605" w:rsidP="00205DE4">
            <w:pPr>
              <w:rPr>
                <w:rFonts w:asciiTheme="minorHAnsi" w:hAnsiTheme="minorHAnsi" w:cstheme="minorHAnsi"/>
                <w:b/>
                <w:bCs/>
                <w:sz w:val="22"/>
                <w:szCs w:val="22"/>
              </w:rPr>
            </w:pPr>
          </w:p>
          <w:p w14:paraId="5374C09A" w14:textId="77777777" w:rsidR="00853EDF" w:rsidRDefault="00853EDF" w:rsidP="00205DE4">
            <w:pPr>
              <w:rPr>
                <w:rFonts w:asciiTheme="minorHAnsi" w:hAnsiTheme="minorHAnsi" w:cstheme="minorHAnsi"/>
                <w:b/>
                <w:bCs/>
                <w:sz w:val="22"/>
                <w:szCs w:val="22"/>
              </w:rPr>
            </w:pPr>
          </w:p>
          <w:p w14:paraId="07147E7F" w14:textId="71B54DC0" w:rsidR="00853EDF" w:rsidRDefault="00853EDF" w:rsidP="00205DE4">
            <w:pPr>
              <w:rPr>
                <w:rFonts w:asciiTheme="minorHAnsi" w:hAnsiTheme="minorHAnsi" w:cstheme="minorHAnsi"/>
                <w:b/>
                <w:bCs/>
                <w:sz w:val="22"/>
                <w:szCs w:val="22"/>
              </w:rPr>
            </w:pPr>
          </w:p>
        </w:tc>
      </w:tr>
      <w:bookmarkEnd w:id="71"/>
    </w:tbl>
    <w:p w14:paraId="5750BE2F" w14:textId="04DB7FCD" w:rsidR="009638E4" w:rsidRDefault="009638E4" w:rsidP="00205DE4">
      <w:pPr>
        <w:rPr>
          <w:rFonts w:asciiTheme="minorHAnsi" w:hAnsiTheme="minorHAnsi" w:cstheme="minorHAnsi"/>
          <w:b/>
          <w:bCs/>
          <w:sz w:val="22"/>
          <w:szCs w:val="22"/>
        </w:rPr>
      </w:pPr>
    </w:p>
    <w:p w14:paraId="73C283EE" w14:textId="57590277" w:rsidR="00FF6FC6" w:rsidRDefault="00FF6FC6" w:rsidP="00205DE4">
      <w:pPr>
        <w:rPr>
          <w:rFonts w:asciiTheme="minorHAnsi" w:hAnsiTheme="minorHAnsi" w:cstheme="minorHAnsi"/>
          <w:b/>
          <w:bCs/>
          <w:sz w:val="22"/>
          <w:szCs w:val="22"/>
        </w:rPr>
      </w:pPr>
    </w:p>
    <w:p w14:paraId="0CC06D45" w14:textId="676D7000" w:rsidR="0065329C" w:rsidRPr="00EC73E4" w:rsidRDefault="006148B9" w:rsidP="00205DE4">
      <w:pPr>
        <w:rPr>
          <w:rFonts w:asciiTheme="minorHAnsi" w:hAnsiTheme="minorHAnsi" w:cstheme="minorHAnsi"/>
          <w:sz w:val="22"/>
          <w:szCs w:val="22"/>
        </w:rPr>
      </w:pPr>
      <w:r w:rsidRPr="00EC73E4">
        <w:rPr>
          <w:rFonts w:asciiTheme="minorHAnsi" w:hAnsiTheme="minorHAnsi" w:cstheme="minorHAnsi"/>
          <w:sz w:val="22"/>
          <w:szCs w:val="22"/>
        </w:rPr>
        <w:t xml:space="preserve">Who </w:t>
      </w:r>
      <w:r w:rsidR="00EC73E4" w:rsidRPr="00EC73E4">
        <w:rPr>
          <w:rFonts w:asciiTheme="minorHAnsi" w:hAnsiTheme="minorHAnsi" w:cstheme="minorHAnsi"/>
          <w:sz w:val="22"/>
          <w:szCs w:val="22"/>
        </w:rPr>
        <w:t xml:space="preserve">are the </w:t>
      </w:r>
      <w:r w:rsidR="00EC73E4">
        <w:rPr>
          <w:rFonts w:asciiTheme="minorHAnsi" w:hAnsiTheme="minorHAnsi" w:cstheme="minorHAnsi"/>
          <w:sz w:val="22"/>
          <w:szCs w:val="22"/>
        </w:rPr>
        <w:t xml:space="preserve">Traditional Owners </w:t>
      </w:r>
      <w:r w:rsidR="00D036F8">
        <w:rPr>
          <w:rFonts w:asciiTheme="minorHAnsi" w:hAnsiTheme="minorHAnsi" w:cstheme="minorHAnsi"/>
          <w:sz w:val="22"/>
          <w:szCs w:val="22"/>
        </w:rPr>
        <w:t>of the land on which your placement school is located?</w:t>
      </w:r>
    </w:p>
    <w:p w14:paraId="547D876B" w14:textId="77777777" w:rsidR="005A0149" w:rsidRPr="00EC73E4" w:rsidRDefault="005A0149" w:rsidP="00205DE4">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202"/>
      </w:tblGrid>
      <w:tr w:rsidR="00D036F8" w14:paraId="430A5059" w14:textId="77777777" w:rsidTr="00D036F8">
        <w:trPr>
          <w:trHeight w:val="866"/>
        </w:trPr>
        <w:tc>
          <w:tcPr>
            <w:tcW w:w="9202" w:type="dxa"/>
          </w:tcPr>
          <w:p w14:paraId="08D3DE78" w14:textId="77777777" w:rsidR="00D036F8" w:rsidRDefault="00D036F8" w:rsidP="00D036F8">
            <w:pPr>
              <w:rPr>
                <w:rFonts w:asciiTheme="minorHAnsi" w:hAnsiTheme="minorHAnsi" w:cstheme="minorHAnsi"/>
                <w:b/>
                <w:bCs/>
                <w:sz w:val="22"/>
                <w:szCs w:val="22"/>
              </w:rPr>
            </w:pPr>
          </w:p>
        </w:tc>
      </w:tr>
    </w:tbl>
    <w:p w14:paraId="0F32C069" w14:textId="77777777" w:rsidR="00D036F8" w:rsidRDefault="00D036F8" w:rsidP="00D036F8">
      <w:pPr>
        <w:rPr>
          <w:rFonts w:asciiTheme="minorHAnsi" w:hAnsiTheme="minorHAnsi" w:cstheme="minorHAnsi"/>
          <w:b/>
          <w:bCs/>
          <w:sz w:val="22"/>
          <w:szCs w:val="22"/>
        </w:rPr>
      </w:pPr>
    </w:p>
    <w:p w14:paraId="290C2C7A" w14:textId="77777777" w:rsidR="00D036F8" w:rsidRDefault="00D036F8" w:rsidP="00D036F8">
      <w:pPr>
        <w:rPr>
          <w:rFonts w:asciiTheme="minorHAnsi" w:hAnsiTheme="minorHAnsi" w:cstheme="minorHAnsi"/>
          <w:b/>
          <w:bCs/>
          <w:sz w:val="22"/>
          <w:szCs w:val="22"/>
        </w:rPr>
      </w:pPr>
    </w:p>
    <w:p w14:paraId="5312FDDD" w14:textId="5D66C8DA" w:rsidR="00D036F8" w:rsidRPr="00862384" w:rsidRDefault="00931594" w:rsidP="00D036F8">
      <w:pPr>
        <w:rPr>
          <w:rFonts w:asciiTheme="minorHAnsi" w:hAnsiTheme="minorHAnsi" w:cstheme="minorHAnsi"/>
          <w:sz w:val="22"/>
          <w:szCs w:val="22"/>
        </w:rPr>
      </w:pPr>
      <w:r w:rsidRPr="00862384">
        <w:rPr>
          <w:rFonts w:asciiTheme="minorHAnsi" w:hAnsiTheme="minorHAnsi" w:cstheme="minorHAnsi"/>
          <w:sz w:val="22"/>
          <w:szCs w:val="22"/>
        </w:rPr>
        <w:lastRenderedPageBreak/>
        <w:t>Does your placement school have</w:t>
      </w:r>
      <w:r w:rsidR="00862384" w:rsidRPr="00862384">
        <w:rPr>
          <w:rFonts w:asciiTheme="minorHAnsi" w:hAnsiTheme="minorHAnsi" w:cstheme="minorHAnsi"/>
          <w:sz w:val="22"/>
          <w:szCs w:val="22"/>
        </w:rPr>
        <w:t xml:space="preserve"> a</w:t>
      </w:r>
      <w:r w:rsidRPr="00862384">
        <w:rPr>
          <w:rFonts w:asciiTheme="minorHAnsi" w:hAnsiTheme="minorHAnsi" w:cstheme="minorHAnsi"/>
          <w:sz w:val="22"/>
          <w:szCs w:val="22"/>
        </w:rPr>
        <w:t xml:space="preserve"> Reconciliation Action Plan (RAP)?  Is yes, were you able to contribute to any actions during your placement?</w:t>
      </w:r>
    </w:p>
    <w:p w14:paraId="1AA1F44F" w14:textId="77777777" w:rsidR="00D036F8" w:rsidRDefault="00D036F8" w:rsidP="00D036F8">
      <w:pPr>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9202"/>
      </w:tblGrid>
      <w:tr w:rsidR="00AF2107" w14:paraId="428A9C88" w14:textId="77777777" w:rsidTr="00AF2107">
        <w:tc>
          <w:tcPr>
            <w:tcW w:w="9202" w:type="dxa"/>
          </w:tcPr>
          <w:p w14:paraId="5E77DBB6" w14:textId="77777777" w:rsidR="00AF2107" w:rsidRDefault="00AF2107" w:rsidP="00D036F8">
            <w:pPr>
              <w:rPr>
                <w:rFonts w:asciiTheme="minorHAnsi" w:hAnsiTheme="minorHAnsi" w:cstheme="minorHAnsi"/>
                <w:b/>
                <w:bCs/>
                <w:sz w:val="22"/>
                <w:szCs w:val="22"/>
              </w:rPr>
            </w:pPr>
          </w:p>
          <w:p w14:paraId="7C1A33CF" w14:textId="77777777" w:rsidR="00AF2107" w:rsidRDefault="00AF2107" w:rsidP="00D036F8">
            <w:pPr>
              <w:rPr>
                <w:rFonts w:asciiTheme="minorHAnsi" w:hAnsiTheme="minorHAnsi" w:cstheme="minorHAnsi"/>
                <w:b/>
                <w:bCs/>
                <w:sz w:val="22"/>
                <w:szCs w:val="22"/>
              </w:rPr>
            </w:pPr>
          </w:p>
          <w:p w14:paraId="57DD5F7E" w14:textId="77777777" w:rsidR="00AF2107" w:rsidRDefault="00AF2107" w:rsidP="00D036F8">
            <w:pPr>
              <w:rPr>
                <w:rFonts w:asciiTheme="minorHAnsi" w:hAnsiTheme="minorHAnsi" w:cstheme="minorHAnsi"/>
                <w:b/>
                <w:bCs/>
                <w:sz w:val="22"/>
                <w:szCs w:val="22"/>
              </w:rPr>
            </w:pPr>
          </w:p>
          <w:p w14:paraId="78F837D9" w14:textId="77777777" w:rsidR="00AF2107" w:rsidRDefault="00AF2107" w:rsidP="00D036F8">
            <w:pPr>
              <w:rPr>
                <w:rFonts w:asciiTheme="minorHAnsi" w:hAnsiTheme="minorHAnsi" w:cstheme="minorHAnsi"/>
                <w:b/>
                <w:bCs/>
                <w:sz w:val="22"/>
                <w:szCs w:val="22"/>
              </w:rPr>
            </w:pPr>
          </w:p>
          <w:p w14:paraId="0285B791" w14:textId="77777777" w:rsidR="00AF2107" w:rsidRDefault="00AF2107" w:rsidP="00D036F8">
            <w:pPr>
              <w:rPr>
                <w:rFonts w:asciiTheme="minorHAnsi" w:hAnsiTheme="minorHAnsi" w:cstheme="minorHAnsi"/>
                <w:b/>
                <w:bCs/>
                <w:sz w:val="22"/>
                <w:szCs w:val="22"/>
              </w:rPr>
            </w:pPr>
          </w:p>
          <w:p w14:paraId="4FC0E62D" w14:textId="77777777" w:rsidR="00AF2107" w:rsidRDefault="00AF2107" w:rsidP="00D036F8">
            <w:pPr>
              <w:rPr>
                <w:rFonts w:asciiTheme="minorHAnsi" w:hAnsiTheme="minorHAnsi" w:cstheme="minorHAnsi"/>
                <w:b/>
                <w:bCs/>
                <w:sz w:val="22"/>
                <w:szCs w:val="22"/>
              </w:rPr>
            </w:pPr>
          </w:p>
          <w:p w14:paraId="7E43B73E" w14:textId="77777777" w:rsidR="00AF2107" w:rsidRDefault="00AF2107" w:rsidP="00D036F8">
            <w:pPr>
              <w:rPr>
                <w:rFonts w:asciiTheme="minorHAnsi" w:hAnsiTheme="minorHAnsi" w:cstheme="minorHAnsi"/>
                <w:b/>
                <w:bCs/>
                <w:sz w:val="22"/>
                <w:szCs w:val="22"/>
              </w:rPr>
            </w:pPr>
          </w:p>
          <w:p w14:paraId="4A7696F9" w14:textId="77777777" w:rsidR="00AF2107" w:rsidRDefault="00AF2107" w:rsidP="00D036F8">
            <w:pPr>
              <w:rPr>
                <w:rFonts w:asciiTheme="minorHAnsi" w:hAnsiTheme="minorHAnsi" w:cstheme="minorHAnsi"/>
                <w:b/>
                <w:bCs/>
                <w:sz w:val="22"/>
                <w:szCs w:val="22"/>
              </w:rPr>
            </w:pPr>
          </w:p>
        </w:tc>
      </w:tr>
    </w:tbl>
    <w:p w14:paraId="040C42CC" w14:textId="77777777" w:rsidR="005A0149" w:rsidRDefault="005A0149" w:rsidP="00205DE4">
      <w:pPr>
        <w:rPr>
          <w:rFonts w:asciiTheme="minorHAnsi" w:hAnsiTheme="minorHAnsi" w:cstheme="minorHAnsi"/>
          <w:b/>
          <w:bCs/>
          <w:sz w:val="22"/>
          <w:szCs w:val="22"/>
        </w:rPr>
      </w:pPr>
    </w:p>
    <w:p w14:paraId="5D0BDF54" w14:textId="77777777" w:rsidR="005A0149" w:rsidRDefault="005A0149" w:rsidP="00205DE4">
      <w:pPr>
        <w:rPr>
          <w:rFonts w:asciiTheme="minorHAnsi" w:hAnsiTheme="minorHAnsi" w:cstheme="minorHAnsi"/>
          <w:b/>
          <w:bCs/>
          <w:sz w:val="22"/>
          <w:szCs w:val="22"/>
        </w:rPr>
      </w:pPr>
    </w:p>
    <w:p w14:paraId="6F51802E" w14:textId="700592AA" w:rsidR="005A0149" w:rsidRPr="00D505A7" w:rsidRDefault="00D505A7" w:rsidP="00205DE4">
      <w:pPr>
        <w:rPr>
          <w:rFonts w:asciiTheme="minorHAnsi" w:hAnsiTheme="minorHAnsi" w:cstheme="minorHAnsi"/>
          <w:b/>
          <w:bCs/>
          <w:sz w:val="32"/>
          <w:szCs w:val="32"/>
        </w:rPr>
      </w:pPr>
      <w:r w:rsidRPr="00D505A7">
        <w:rPr>
          <w:rFonts w:asciiTheme="minorHAnsi" w:hAnsiTheme="minorHAnsi" w:cstheme="minorHAnsi"/>
          <w:b/>
          <w:bCs/>
          <w:sz w:val="32"/>
          <w:szCs w:val="32"/>
        </w:rPr>
        <w:t xml:space="preserve">APST DOMAIN 1 – Professional </w:t>
      </w:r>
      <w:r w:rsidR="00A62CF1">
        <w:rPr>
          <w:rFonts w:asciiTheme="minorHAnsi" w:hAnsiTheme="minorHAnsi" w:cstheme="minorHAnsi"/>
          <w:b/>
          <w:bCs/>
          <w:sz w:val="32"/>
          <w:szCs w:val="32"/>
        </w:rPr>
        <w:t>knowledge</w:t>
      </w:r>
    </w:p>
    <w:p w14:paraId="7A297593" w14:textId="44867198" w:rsidR="00D505A7" w:rsidRDefault="008F27A0" w:rsidP="00205DE4">
      <w:pPr>
        <w:rPr>
          <w:rFonts w:asciiTheme="minorHAnsi" w:hAnsiTheme="minorHAnsi" w:cstheme="minorHAnsi"/>
          <w:b/>
          <w:bCs/>
          <w:sz w:val="22"/>
          <w:szCs w:val="22"/>
        </w:rPr>
      </w:pPr>
      <w:r>
        <w:rPr>
          <w:rFonts w:asciiTheme="minorHAnsi" w:hAnsiTheme="minorHAnsi" w:cstheme="minorHAnsi"/>
          <w:b/>
          <w:noProof/>
          <w:sz w:val="32"/>
          <w:szCs w:val="28"/>
          <w:lang w:val="en-US" w:eastAsia="en-US"/>
        </w:rPr>
        <mc:AlternateContent>
          <mc:Choice Requires="wps">
            <w:drawing>
              <wp:anchor distT="0" distB="0" distL="114300" distR="114300" simplePos="0" relativeHeight="251710464" behindDoc="0" locked="0" layoutInCell="1" allowOverlap="1" wp14:anchorId="74C09F25" wp14:editId="1CA640DC">
                <wp:simplePos x="0" y="0"/>
                <wp:positionH relativeFrom="margin">
                  <wp:posOffset>0</wp:posOffset>
                </wp:positionH>
                <wp:positionV relativeFrom="paragraph">
                  <wp:posOffset>0</wp:posOffset>
                </wp:positionV>
                <wp:extent cx="5866790" cy="11734"/>
                <wp:effectExtent l="0" t="0" r="19685" b="26670"/>
                <wp:wrapNone/>
                <wp:docPr id="6" name="Straight Connector 6"/>
                <wp:cNvGraphicFramePr/>
                <a:graphic xmlns:a="http://schemas.openxmlformats.org/drawingml/2006/main">
                  <a:graphicData uri="http://schemas.microsoft.com/office/word/2010/wordprocessingShape">
                    <wps:wsp>
                      <wps:cNvCnPr/>
                      <wps:spPr>
                        <a:xfrm flipV="1">
                          <a:off x="0" y="0"/>
                          <a:ext cx="5866790" cy="11734"/>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932C74F" id="Straight Connector 6" o:spid="_x0000_s1026" style="position:absolute;flip:y;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1.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" strokecolor="#4a7ebb">
                <w10:wrap anchorx="margin"/>
              </v:line>
            </w:pict>
          </mc:Fallback>
        </mc:AlternateContent>
      </w:r>
    </w:p>
    <w:p w14:paraId="6C5A3D6F" w14:textId="59883A4D" w:rsidR="00205DE4" w:rsidRPr="00C42797" w:rsidRDefault="00205DE4" w:rsidP="00205DE4">
      <w:pPr>
        <w:rPr>
          <w:rFonts w:asciiTheme="minorHAnsi" w:hAnsiTheme="minorHAnsi" w:cstheme="minorHAnsi"/>
          <w:b/>
          <w:bCs/>
          <w:sz w:val="22"/>
          <w:szCs w:val="22"/>
        </w:rPr>
      </w:pPr>
      <w:r w:rsidRPr="00C42797">
        <w:rPr>
          <w:rFonts w:asciiTheme="minorHAnsi" w:hAnsiTheme="minorHAnsi" w:cstheme="minorHAnsi"/>
          <w:b/>
          <w:bCs/>
          <w:sz w:val="22"/>
          <w:szCs w:val="22"/>
        </w:rPr>
        <w:t xml:space="preserve">STANDARD 1 </w:t>
      </w:r>
      <w:r w:rsidR="005C0F44">
        <w:rPr>
          <w:rFonts w:asciiTheme="minorHAnsi" w:hAnsiTheme="minorHAnsi" w:cstheme="minorHAnsi"/>
          <w:b/>
          <w:bCs/>
          <w:sz w:val="22"/>
          <w:szCs w:val="22"/>
        </w:rPr>
        <w:t xml:space="preserve">– Know </w:t>
      </w:r>
      <w:r w:rsidRPr="00C42797">
        <w:rPr>
          <w:rFonts w:asciiTheme="minorHAnsi" w:hAnsiTheme="minorHAnsi" w:cstheme="minorHAnsi"/>
          <w:b/>
          <w:bCs/>
          <w:sz w:val="22"/>
          <w:szCs w:val="22"/>
        </w:rPr>
        <w:t xml:space="preserve">students and how they </w:t>
      </w:r>
      <w:r w:rsidR="00C357B1" w:rsidRPr="00C42797">
        <w:rPr>
          <w:rFonts w:asciiTheme="minorHAnsi" w:hAnsiTheme="minorHAnsi" w:cstheme="minorHAnsi"/>
          <w:b/>
          <w:bCs/>
          <w:sz w:val="22"/>
          <w:szCs w:val="22"/>
        </w:rPr>
        <w:t>learn.</w:t>
      </w:r>
    </w:p>
    <w:bookmarkEnd w:id="69"/>
    <w:p w14:paraId="4C6DE127" w14:textId="77777777" w:rsidR="00F47AF6" w:rsidRDefault="00F47AF6" w:rsidP="00205DE4">
      <w:pPr>
        <w:rPr>
          <w:rFonts w:asciiTheme="minorHAnsi" w:hAnsiTheme="minorHAnsi" w:cstheme="minorHAnsi"/>
          <w:sz w:val="22"/>
          <w:szCs w:val="22"/>
        </w:rPr>
      </w:pPr>
    </w:p>
    <w:p w14:paraId="61F5BD7A" w14:textId="05026FE6" w:rsidR="006D3EB2" w:rsidRDefault="00205DE4" w:rsidP="00205DE4">
      <w:pPr>
        <w:rPr>
          <w:rFonts w:asciiTheme="minorHAnsi" w:hAnsiTheme="minorHAnsi" w:cstheme="minorHAnsi"/>
          <w:sz w:val="22"/>
          <w:szCs w:val="22"/>
        </w:rPr>
      </w:pPr>
      <w:r w:rsidRPr="00C42797">
        <w:rPr>
          <w:rFonts w:asciiTheme="minorHAnsi" w:hAnsiTheme="minorHAnsi" w:cstheme="minorHAnsi"/>
          <w:sz w:val="22"/>
          <w:szCs w:val="22"/>
        </w:rPr>
        <w:t>During this topic you have learnt about various learning theories (</w:t>
      </w:r>
      <w:r w:rsidR="002D19A6">
        <w:rPr>
          <w:rFonts w:asciiTheme="minorHAnsi" w:hAnsiTheme="minorHAnsi" w:cstheme="minorHAnsi"/>
          <w:sz w:val="22"/>
          <w:szCs w:val="22"/>
        </w:rPr>
        <w:t>constructiv</w:t>
      </w:r>
      <w:r w:rsidR="0042549F">
        <w:rPr>
          <w:rFonts w:asciiTheme="minorHAnsi" w:hAnsiTheme="minorHAnsi" w:cstheme="minorHAnsi"/>
          <w:sz w:val="22"/>
          <w:szCs w:val="22"/>
        </w:rPr>
        <w:t>ist</w:t>
      </w:r>
      <w:r w:rsidRPr="00C42797">
        <w:rPr>
          <w:rFonts w:asciiTheme="minorHAnsi" w:hAnsiTheme="minorHAnsi" w:cstheme="minorHAnsi"/>
          <w:sz w:val="22"/>
          <w:szCs w:val="22"/>
        </w:rPr>
        <w:t>, humanist, and behaviourist).  How have you seen these various theories demonstrated during placement?  Note down anecdotes that illustrate each theory.</w:t>
      </w:r>
      <w:r w:rsidR="00E64086">
        <w:rPr>
          <w:rFonts w:asciiTheme="minorHAnsi" w:hAnsiTheme="minorHAnsi" w:cstheme="minorHAnsi"/>
          <w:sz w:val="22"/>
          <w:szCs w:val="22"/>
        </w:rPr>
        <w:t xml:space="preserve">  </w:t>
      </w:r>
    </w:p>
    <w:p w14:paraId="6DC20067" w14:textId="77777777" w:rsidR="00392809" w:rsidRDefault="00392809" w:rsidP="00205DE4">
      <w:pPr>
        <w:rPr>
          <w:rFonts w:asciiTheme="minorHAnsi" w:hAnsiTheme="minorHAnsi" w:cstheme="minorHAnsi"/>
          <w:i/>
          <w:iCs/>
          <w:sz w:val="20"/>
          <w:szCs w:val="20"/>
        </w:rPr>
      </w:pPr>
    </w:p>
    <w:p w14:paraId="4E948D60" w14:textId="51D237DD" w:rsidR="006E66A5" w:rsidRDefault="00E64086" w:rsidP="00205DE4">
      <w:pPr>
        <w:rPr>
          <w:rFonts w:asciiTheme="minorHAnsi" w:hAnsiTheme="minorHAnsi" w:cstheme="minorHAnsi"/>
          <w:i/>
          <w:iCs/>
          <w:sz w:val="20"/>
          <w:szCs w:val="20"/>
        </w:rPr>
      </w:pPr>
      <w:r w:rsidRPr="00A77631">
        <w:rPr>
          <w:rFonts w:asciiTheme="minorHAnsi" w:hAnsiTheme="minorHAnsi" w:cstheme="minorHAnsi"/>
          <w:i/>
          <w:iCs/>
          <w:sz w:val="20"/>
          <w:szCs w:val="20"/>
        </w:rPr>
        <w:t xml:space="preserve">For example, when students are working on a group task you may see </w:t>
      </w:r>
      <w:proofErr w:type="gramStart"/>
      <w:r w:rsidRPr="00A77631">
        <w:rPr>
          <w:rFonts w:asciiTheme="minorHAnsi" w:hAnsiTheme="minorHAnsi" w:cstheme="minorHAnsi"/>
          <w:i/>
          <w:iCs/>
          <w:sz w:val="20"/>
          <w:szCs w:val="20"/>
        </w:rPr>
        <w:t>soc</w:t>
      </w:r>
      <w:r w:rsidR="0042549F">
        <w:rPr>
          <w:rFonts w:asciiTheme="minorHAnsi" w:hAnsiTheme="minorHAnsi" w:cstheme="minorHAnsi"/>
          <w:i/>
          <w:iCs/>
          <w:sz w:val="20"/>
          <w:szCs w:val="20"/>
        </w:rPr>
        <w:t>ial-constructivist</w:t>
      </w:r>
      <w:proofErr w:type="gramEnd"/>
      <w:r w:rsidR="0042549F">
        <w:rPr>
          <w:rFonts w:asciiTheme="minorHAnsi" w:hAnsiTheme="minorHAnsi" w:cstheme="minorHAnsi"/>
          <w:i/>
          <w:iCs/>
          <w:sz w:val="20"/>
          <w:szCs w:val="20"/>
        </w:rPr>
        <w:t xml:space="preserve"> l</w:t>
      </w:r>
      <w:r w:rsidRPr="00A77631">
        <w:rPr>
          <w:rFonts w:asciiTheme="minorHAnsi" w:hAnsiTheme="minorHAnsi" w:cstheme="minorHAnsi"/>
          <w:i/>
          <w:iCs/>
          <w:sz w:val="20"/>
          <w:szCs w:val="20"/>
        </w:rPr>
        <w:t xml:space="preserve">earning theory in action, whereas </w:t>
      </w:r>
      <w:r w:rsidR="000425C9" w:rsidRPr="00A77631">
        <w:rPr>
          <w:rFonts w:asciiTheme="minorHAnsi" w:hAnsiTheme="minorHAnsi" w:cstheme="minorHAnsi"/>
          <w:i/>
          <w:iCs/>
          <w:sz w:val="20"/>
          <w:szCs w:val="20"/>
        </w:rPr>
        <w:t xml:space="preserve">when a teacher uses positive reinforcements such as a sticker chart </w:t>
      </w:r>
      <w:r w:rsidR="001E0AFD" w:rsidRPr="00A77631">
        <w:rPr>
          <w:rFonts w:asciiTheme="minorHAnsi" w:hAnsiTheme="minorHAnsi" w:cstheme="minorHAnsi"/>
          <w:i/>
          <w:iCs/>
          <w:sz w:val="20"/>
          <w:szCs w:val="20"/>
        </w:rPr>
        <w:t>to encourage des</w:t>
      </w:r>
      <w:r w:rsidR="00CA460E" w:rsidRPr="00A77631">
        <w:rPr>
          <w:rFonts w:asciiTheme="minorHAnsi" w:hAnsiTheme="minorHAnsi" w:cstheme="minorHAnsi"/>
          <w:i/>
          <w:iCs/>
          <w:sz w:val="20"/>
          <w:szCs w:val="20"/>
        </w:rPr>
        <w:t xml:space="preserve">ired behaviour you are seeing </w:t>
      </w:r>
      <w:r w:rsidR="006D3EB2" w:rsidRPr="00A77631">
        <w:rPr>
          <w:rFonts w:asciiTheme="minorHAnsi" w:hAnsiTheme="minorHAnsi" w:cstheme="minorHAnsi"/>
          <w:i/>
          <w:iCs/>
          <w:sz w:val="20"/>
          <w:szCs w:val="20"/>
        </w:rPr>
        <w:t>the implementation of behaviourist learning theory.</w:t>
      </w:r>
    </w:p>
    <w:p w14:paraId="1FBEC369" w14:textId="77777777" w:rsidR="00006EA1" w:rsidRPr="00A77631" w:rsidRDefault="00006EA1" w:rsidP="00205DE4">
      <w:pPr>
        <w:rPr>
          <w:rFonts w:asciiTheme="minorHAnsi" w:hAnsiTheme="minorHAnsi" w:cstheme="minorHAnsi"/>
          <w:i/>
          <w:iCs/>
          <w:sz w:val="20"/>
          <w:szCs w:val="20"/>
        </w:rPr>
      </w:pPr>
    </w:p>
    <w:p w14:paraId="5CF3B4E6" w14:textId="2D8EA1B7" w:rsidR="00205DE4" w:rsidRPr="00C42797" w:rsidRDefault="00EC5314" w:rsidP="00205DE4">
      <w:pPr>
        <w:rPr>
          <w:rFonts w:asciiTheme="minorHAnsi" w:hAnsiTheme="minorHAnsi" w:cstheme="minorHAnsi"/>
          <w:sz w:val="22"/>
          <w:szCs w:val="22"/>
        </w:rPr>
      </w:pPr>
      <w:r>
        <w:rPr>
          <w:rFonts w:asciiTheme="minorHAnsi" w:hAnsiTheme="minorHAnsi" w:cstheme="minorHAnsi"/>
          <w:sz w:val="22"/>
          <w:szCs w:val="22"/>
        </w:rPr>
        <w:t xml:space="preserve"> </w:t>
      </w:r>
      <w:r w:rsidR="006D3EB2" w:rsidRPr="003F45AD">
        <w:rPr>
          <w:rFonts w:asciiTheme="minorHAnsi" w:hAnsiTheme="minorHAnsi" w:cstheme="minorHAnsi"/>
          <w:i/>
          <w:iCs/>
          <w:sz w:val="18"/>
          <w:szCs w:val="18"/>
        </w:rPr>
        <w:t>Response guide – 4 sentences or more</w:t>
      </w:r>
      <w:bookmarkStart w:id="72" w:name="_Hlk122340507"/>
      <w:r w:rsidR="003F45AD" w:rsidRPr="003F45AD">
        <w:rPr>
          <w:rFonts w:asciiTheme="minorHAnsi" w:hAnsiTheme="minorHAnsi" w:cstheme="minorHAnsi"/>
          <w:i/>
          <w:iCs/>
          <w:sz w:val="18"/>
          <w:szCs w:val="18"/>
        </w:rPr>
        <w:t>.</w:t>
      </w:r>
      <w:r w:rsidR="00205DE4" w:rsidRPr="003F45AD">
        <w:rPr>
          <w:rFonts w:asciiTheme="minorHAnsi" w:hAnsiTheme="minorHAnsi" w:cstheme="minorHAnsi"/>
          <w:i/>
          <w:iCs/>
          <w:sz w:val="18"/>
          <w:szCs w:val="18"/>
        </w:rPr>
        <w:t xml:space="preserve"> </w:t>
      </w:r>
      <w:bookmarkEnd w:id="72"/>
      <w:r w:rsidR="00205DE4" w:rsidRPr="00C42797">
        <w:rPr>
          <w:rFonts w:asciiTheme="minorHAnsi" w:hAnsiTheme="minorHAnsi" w:cstheme="minorHAnsi"/>
          <w:sz w:val="22"/>
          <w:szCs w:val="22"/>
        </w:rPr>
        <w:t xml:space="preserve">  </w:t>
      </w:r>
      <w:bookmarkEnd w:id="70"/>
    </w:p>
    <w:tbl>
      <w:tblPr>
        <w:tblStyle w:val="TableGrid"/>
        <w:tblW w:w="0" w:type="auto"/>
        <w:tblLook w:val="04A0" w:firstRow="1" w:lastRow="0" w:firstColumn="1" w:lastColumn="0" w:noHBand="0" w:noVBand="1"/>
      </w:tblPr>
      <w:tblGrid>
        <w:gridCol w:w="9016"/>
      </w:tblGrid>
      <w:tr w:rsidR="00205DE4" w:rsidRPr="00C42797" w14:paraId="342CF9C3" w14:textId="77777777" w:rsidTr="00244CC3">
        <w:trPr>
          <w:trHeight w:val="1040"/>
        </w:trPr>
        <w:tc>
          <w:tcPr>
            <w:tcW w:w="9016" w:type="dxa"/>
            <w:tcBorders>
              <w:top w:val="single" w:sz="4" w:space="0" w:color="auto"/>
              <w:left w:val="single" w:sz="4" w:space="0" w:color="auto"/>
              <w:bottom w:val="single" w:sz="4" w:space="0" w:color="auto"/>
              <w:right w:val="single" w:sz="4" w:space="0" w:color="auto"/>
            </w:tcBorders>
          </w:tcPr>
          <w:p w14:paraId="0C6FB2DA" w14:textId="266426B2" w:rsidR="00205DE4" w:rsidRPr="00C42797" w:rsidRDefault="00205DE4">
            <w:pPr>
              <w:rPr>
                <w:rFonts w:asciiTheme="minorHAnsi" w:hAnsiTheme="minorHAnsi" w:cstheme="minorHAnsi"/>
                <w:sz w:val="22"/>
                <w:szCs w:val="22"/>
              </w:rPr>
            </w:pPr>
          </w:p>
        </w:tc>
      </w:tr>
    </w:tbl>
    <w:p w14:paraId="101F8BD2" w14:textId="77777777" w:rsidR="00205DE4" w:rsidRPr="00C42797" w:rsidRDefault="00205DE4" w:rsidP="00205DE4">
      <w:pPr>
        <w:rPr>
          <w:rFonts w:asciiTheme="minorHAnsi" w:hAnsiTheme="minorHAnsi" w:cstheme="minorHAnsi"/>
          <w:b/>
          <w:bCs/>
          <w:sz w:val="22"/>
          <w:szCs w:val="22"/>
          <w:lang w:eastAsia="en-US"/>
        </w:rPr>
      </w:pPr>
    </w:p>
    <w:p w14:paraId="2543B6D5" w14:textId="77777777" w:rsidR="00205DE4" w:rsidRPr="00A06782" w:rsidRDefault="00205DE4" w:rsidP="00205DE4">
      <w:pPr>
        <w:rPr>
          <w:rFonts w:asciiTheme="minorHAnsi" w:hAnsiTheme="minorHAnsi" w:cstheme="minorHAnsi"/>
          <w:i/>
          <w:iCs/>
          <w:sz w:val="18"/>
          <w:szCs w:val="18"/>
        </w:rPr>
      </w:pPr>
      <w:r w:rsidRPr="006B45A7">
        <w:rPr>
          <w:rFonts w:asciiTheme="minorHAnsi" w:hAnsiTheme="minorHAnsi" w:cstheme="minorHAnsi"/>
          <w:b/>
          <w:bCs/>
          <w:sz w:val="18"/>
          <w:szCs w:val="18"/>
        </w:rPr>
        <w:t xml:space="preserve">Focus area </w:t>
      </w:r>
      <w:proofErr w:type="gramStart"/>
      <w:r w:rsidRPr="006B45A7">
        <w:rPr>
          <w:rFonts w:asciiTheme="minorHAnsi" w:hAnsiTheme="minorHAnsi" w:cstheme="minorHAnsi"/>
          <w:b/>
          <w:bCs/>
          <w:sz w:val="18"/>
          <w:szCs w:val="18"/>
        </w:rPr>
        <w:t>1.2  Understand</w:t>
      </w:r>
      <w:proofErr w:type="gramEnd"/>
      <w:r w:rsidRPr="006B45A7">
        <w:rPr>
          <w:rFonts w:asciiTheme="minorHAnsi" w:hAnsiTheme="minorHAnsi" w:cstheme="minorHAnsi"/>
          <w:b/>
          <w:bCs/>
          <w:sz w:val="18"/>
          <w:szCs w:val="18"/>
        </w:rPr>
        <w:t xml:space="preserve"> how students learn  </w:t>
      </w:r>
      <w:r w:rsidRPr="006B45A7">
        <w:rPr>
          <w:rFonts w:asciiTheme="minorHAnsi" w:hAnsiTheme="minorHAnsi" w:cstheme="minorHAnsi"/>
          <w:i/>
          <w:iCs/>
          <w:sz w:val="18"/>
          <w:szCs w:val="18"/>
        </w:rPr>
        <w:t>Demonstrate knowledge and understanding of research into how students learn and the implications for teaching</w:t>
      </w:r>
    </w:p>
    <w:p w14:paraId="31C9BE0E" w14:textId="2871D757" w:rsidR="00205DE4" w:rsidRDefault="00205DE4" w:rsidP="00205DE4">
      <w:pPr>
        <w:rPr>
          <w:rFonts w:asciiTheme="minorHAnsi" w:hAnsiTheme="minorHAnsi" w:cstheme="minorHAnsi"/>
          <w:b/>
          <w:bCs/>
          <w:sz w:val="22"/>
          <w:szCs w:val="22"/>
        </w:rPr>
      </w:pPr>
    </w:p>
    <w:p w14:paraId="325EF77A" w14:textId="77777777" w:rsidR="00A06782" w:rsidRPr="00C42797" w:rsidRDefault="00A06782" w:rsidP="00205DE4">
      <w:pPr>
        <w:rPr>
          <w:rFonts w:asciiTheme="minorHAnsi" w:hAnsiTheme="minorHAnsi" w:cstheme="minorHAnsi"/>
          <w:b/>
          <w:bCs/>
          <w:sz w:val="22"/>
          <w:szCs w:val="22"/>
        </w:rPr>
      </w:pPr>
    </w:p>
    <w:p w14:paraId="238CED2A" w14:textId="4D8C0383" w:rsidR="00205DE4" w:rsidRPr="00C42797" w:rsidRDefault="00205DE4" w:rsidP="00205DE4">
      <w:pPr>
        <w:rPr>
          <w:rFonts w:asciiTheme="minorHAnsi" w:hAnsiTheme="minorHAnsi" w:cstheme="minorHAnsi"/>
          <w:sz w:val="22"/>
          <w:szCs w:val="22"/>
        </w:rPr>
      </w:pPr>
      <w:bookmarkStart w:id="73" w:name="_Hlk121675935"/>
      <w:r w:rsidRPr="00C42797">
        <w:rPr>
          <w:rFonts w:asciiTheme="minorHAnsi" w:hAnsiTheme="minorHAnsi" w:cstheme="minorHAnsi"/>
          <w:b/>
          <w:bCs/>
          <w:sz w:val="22"/>
          <w:szCs w:val="22"/>
        </w:rPr>
        <w:t xml:space="preserve">STANDARD 2 - Know the content and how to teach </w:t>
      </w:r>
      <w:r w:rsidR="00C357B1" w:rsidRPr="00C42797">
        <w:rPr>
          <w:rFonts w:asciiTheme="minorHAnsi" w:hAnsiTheme="minorHAnsi" w:cstheme="minorHAnsi"/>
          <w:b/>
          <w:bCs/>
          <w:sz w:val="22"/>
          <w:szCs w:val="22"/>
        </w:rPr>
        <w:t>it.</w:t>
      </w:r>
    </w:p>
    <w:p w14:paraId="3ABCEDD6" w14:textId="77777777" w:rsidR="00F47AF6" w:rsidRDefault="00F47AF6" w:rsidP="00205DE4">
      <w:pPr>
        <w:rPr>
          <w:rFonts w:asciiTheme="minorHAnsi" w:hAnsiTheme="minorHAnsi" w:cstheme="minorHAnsi"/>
          <w:sz w:val="22"/>
          <w:szCs w:val="22"/>
        </w:rPr>
      </w:pPr>
    </w:p>
    <w:p w14:paraId="1D51550C" w14:textId="020FF64E" w:rsidR="00392809" w:rsidRDefault="00205DE4" w:rsidP="00205DE4">
      <w:pPr>
        <w:rPr>
          <w:rFonts w:asciiTheme="minorHAnsi" w:hAnsiTheme="minorHAnsi" w:cstheme="minorHAnsi"/>
          <w:sz w:val="22"/>
          <w:szCs w:val="22"/>
        </w:rPr>
      </w:pPr>
      <w:r w:rsidRPr="00C42797">
        <w:rPr>
          <w:rFonts w:asciiTheme="minorHAnsi" w:hAnsiTheme="minorHAnsi" w:cstheme="minorHAnsi"/>
          <w:sz w:val="22"/>
          <w:szCs w:val="22"/>
        </w:rPr>
        <w:t xml:space="preserve">In what ways did the teaching practices you observed respond to the </w:t>
      </w:r>
      <w:r w:rsidR="008B62F1">
        <w:rPr>
          <w:rFonts w:asciiTheme="minorHAnsi" w:hAnsiTheme="minorHAnsi" w:cstheme="minorHAnsi"/>
          <w:sz w:val="22"/>
          <w:szCs w:val="22"/>
        </w:rPr>
        <w:t>theories of learning</w:t>
      </w:r>
      <w:r w:rsidR="00A0337E">
        <w:rPr>
          <w:rFonts w:asciiTheme="minorHAnsi" w:hAnsiTheme="minorHAnsi" w:cstheme="minorHAnsi"/>
          <w:sz w:val="22"/>
          <w:szCs w:val="22"/>
        </w:rPr>
        <w:t xml:space="preserve"> and development</w:t>
      </w:r>
      <w:r w:rsidRPr="00C42797">
        <w:rPr>
          <w:rFonts w:asciiTheme="minorHAnsi" w:hAnsiTheme="minorHAnsi" w:cstheme="minorHAnsi"/>
          <w:sz w:val="22"/>
          <w:szCs w:val="22"/>
        </w:rPr>
        <w:t xml:space="preserve"> discussed during the lecture and workshop series?  Write some reflections about what you noticed</w:t>
      </w:r>
      <w:r w:rsidR="00E7715D">
        <w:rPr>
          <w:rFonts w:asciiTheme="minorHAnsi" w:hAnsiTheme="minorHAnsi" w:cstheme="minorHAnsi"/>
          <w:sz w:val="22"/>
          <w:szCs w:val="22"/>
        </w:rPr>
        <w:t>.</w:t>
      </w:r>
    </w:p>
    <w:p w14:paraId="12D378D0" w14:textId="29DD53EA" w:rsidR="00392809" w:rsidRDefault="00392809" w:rsidP="00205DE4">
      <w:pPr>
        <w:rPr>
          <w:rFonts w:asciiTheme="minorHAnsi" w:hAnsiTheme="minorHAnsi" w:cstheme="minorHAnsi"/>
          <w:sz w:val="22"/>
          <w:szCs w:val="22"/>
        </w:rPr>
      </w:pPr>
    </w:p>
    <w:p w14:paraId="2AE8F0A8" w14:textId="6F00EA5F" w:rsidR="00392809" w:rsidRDefault="00392809" w:rsidP="00205DE4">
      <w:pPr>
        <w:rPr>
          <w:rFonts w:asciiTheme="minorHAnsi" w:hAnsiTheme="minorHAnsi" w:cstheme="minorHAnsi"/>
          <w:sz w:val="22"/>
          <w:szCs w:val="22"/>
        </w:rPr>
      </w:pPr>
      <w:r w:rsidRPr="00A77631">
        <w:rPr>
          <w:rFonts w:asciiTheme="minorHAnsi" w:hAnsiTheme="minorHAnsi" w:cstheme="minorHAnsi"/>
          <w:i/>
          <w:iCs/>
          <w:sz w:val="20"/>
          <w:szCs w:val="20"/>
        </w:rPr>
        <w:t xml:space="preserve">For example, </w:t>
      </w:r>
      <w:r w:rsidR="00B30BFE">
        <w:rPr>
          <w:rFonts w:asciiTheme="minorHAnsi" w:hAnsiTheme="minorHAnsi" w:cstheme="minorHAnsi"/>
          <w:i/>
          <w:iCs/>
          <w:sz w:val="20"/>
          <w:szCs w:val="20"/>
        </w:rPr>
        <w:t>a common teaching practice for managing cognitive load is</w:t>
      </w:r>
      <w:r w:rsidR="00536806">
        <w:rPr>
          <w:rFonts w:asciiTheme="minorHAnsi" w:hAnsiTheme="minorHAnsi" w:cstheme="minorHAnsi"/>
          <w:i/>
          <w:iCs/>
          <w:sz w:val="20"/>
          <w:szCs w:val="20"/>
        </w:rPr>
        <w:t xml:space="preserve"> ‘chunk</w:t>
      </w:r>
      <w:r w:rsidR="00B30BFE">
        <w:rPr>
          <w:rFonts w:asciiTheme="minorHAnsi" w:hAnsiTheme="minorHAnsi" w:cstheme="minorHAnsi"/>
          <w:i/>
          <w:iCs/>
          <w:sz w:val="20"/>
          <w:szCs w:val="20"/>
        </w:rPr>
        <w:t>ing</w:t>
      </w:r>
      <w:r w:rsidR="00536806">
        <w:rPr>
          <w:rFonts w:asciiTheme="minorHAnsi" w:hAnsiTheme="minorHAnsi" w:cstheme="minorHAnsi"/>
          <w:i/>
          <w:iCs/>
          <w:sz w:val="20"/>
          <w:szCs w:val="20"/>
        </w:rPr>
        <w:t>’</w:t>
      </w:r>
      <w:r w:rsidR="00467118">
        <w:rPr>
          <w:rFonts w:asciiTheme="minorHAnsi" w:hAnsiTheme="minorHAnsi" w:cstheme="minorHAnsi"/>
          <w:i/>
          <w:iCs/>
          <w:sz w:val="20"/>
          <w:szCs w:val="20"/>
        </w:rPr>
        <w:t>.  That is when complex information</w:t>
      </w:r>
      <w:r w:rsidR="00371ADD">
        <w:rPr>
          <w:rFonts w:asciiTheme="minorHAnsi" w:hAnsiTheme="minorHAnsi" w:cstheme="minorHAnsi"/>
          <w:i/>
          <w:iCs/>
          <w:sz w:val="20"/>
          <w:szCs w:val="20"/>
        </w:rPr>
        <w:t xml:space="preserve"> </w:t>
      </w:r>
      <w:r w:rsidR="00467118">
        <w:rPr>
          <w:rFonts w:asciiTheme="minorHAnsi" w:hAnsiTheme="minorHAnsi" w:cstheme="minorHAnsi"/>
          <w:i/>
          <w:iCs/>
          <w:sz w:val="20"/>
          <w:szCs w:val="20"/>
        </w:rPr>
        <w:t>is taught in smaller, more manageable ‘chunks’</w:t>
      </w:r>
      <w:r w:rsidR="005B7678">
        <w:rPr>
          <w:rFonts w:asciiTheme="minorHAnsi" w:hAnsiTheme="minorHAnsi" w:cstheme="minorHAnsi"/>
          <w:i/>
          <w:iCs/>
          <w:sz w:val="20"/>
          <w:szCs w:val="20"/>
        </w:rPr>
        <w:t>.</w:t>
      </w:r>
      <w:r w:rsidR="00122148">
        <w:rPr>
          <w:rFonts w:asciiTheme="minorHAnsi" w:hAnsiTheme="minorHAnsi" w:cstheme="minorHAnsi"/>
          <w:i/>
          <w:iCs/>
          <w:sz w:val="20"/>
          <w:szCs w:val="20"/>
        </w:rPr>
        <w:t xml:space="preserve">  </w:t>
      </w:r>
      <w:r w:rsidR="00BA148E">
        <w:rPr>
          <w:rFonts w:asciiTheme="minorHAnsi" w:hAnsiTheme="minorHAnsi" w:cstheme="minorHAnsi"/>
          <w:i/>
          <w:iCs/>
          <w:sz w:val="20"/>
          <w:szCs w:val="20"/>
        </w:rPr>
        <w:t xml:space="preserve">Teachers might also </w:t>
      </w:r>
      <w:r w:rsidR="005076D3">
        <w:rPr>
          <w:rFonts w:asciiTheme="minorHAnsi" w:hAnsiTheme="minorHAnsi" w:cstheme="minorHAnsi"/>
          <w:i/>
          <w:iCs/>
          <w:sz w:val="20"/>
          <w:szCs w:val="20"/>
        </w:rPr>
        <w:t>ask students to summarise content</w:t>
      </w:r>
      <w:r w:rsidR="00B21056">
        <w:rPr>
          <w:rFonts w:asciiTheme="minorHAnsi" w:hAnsiTheme="minorHAnsi" w:cstheme="minorHAnsi"/>
          <w:i/>
          <w:iCs/>
          <w:sz w:val="20"/>
          <w:szCs w:val="20"/>
        </w:rPr>
        <w:t xml:space="preserve"> or</w:t>
      </w:r>
      <w:r w:rsidR="0072603D">
        <w:rPr>
          <w:rFonts w:asciiTheme="minorHAnsi" w:hAnsiTheme="minorHAnsi" w:cstheme="minorHAnsi"/>
          <w:i/>
          <w:iCs/>
          <w:sz w:val="20"/>
          <w:szCs w:val="20"/>
        </w:rPr>
        <w:t xml:space="preserve"> present content in another form</w:t>
      </w:r>
      <w:r w:rsidR="00B21056">
        <w:rPr>
          <w:rFonts w:asciiTheme="minorHAnsi" w:hAnsiTheme="minorHAnsi" w:cstheme="minorHAnsi"/>
          <w:i/>
          <w:iCs/>
          <w:sz w:val="20"/>
          <w:szCs w:val="20"/>
        </w:rPr>
        <w:t>.</w:t>
      </w:r>
      <w:r w:rsidR="0072603D">
        <w:rPr>
          <w:rFonts w:asciiTheme="minorHAnsi" w:hAnsiTheme="minorHAnsi" w:cstheme="minorHAnsi"/>
          <w:i/>
          <w:iCs/>
          <w:sz w:val="20"/>
          <w:szCs w:val="20"/>
        </w:rPr>
        <w:t xml:space="preserve"> </w:t>
      </w:r>
      <w:r w:rsidR="00430EA2">
        <w:rPr>
          <w:rFonts w:asciiTheme="minorHAnsi" w:hAnsiTheme="minorHAnsi" w:cstheme="minorHAnsi"/>
          <w:i/>
          <w:iCs/>
          <w:sz w:val="20"/>
          <w:szCs w:val="20"/>
        </w:rPr>
        <w:t xml:space="preserve"> Teachers </w:t>
      </w:r>
      <w:r w:rsidR="00E3556E">
        <w:rPr>
          <w:rFonts w:asciiTheme="minorHAnsi" w:hAnsiTheme="minorHAnsi" w:cstheme="minorHAnsi"/>
          <w:i/>
          <w:iCs/>
          <w:sz w:val="20"/>
          <w:szCs w:val="20"/>
        </w:rPr>
        <w:t>might</w:t>
      </w:r>
      <w:r w:rsidR="00430EA2">
        <w:rPr>
          <w:rFonts w:asciiTheme="minorHAnsi" w:hAnsiTheme="minorHAnsi" w:cstheme="minorHAnsi"/>
          <w:i/>
          <w:iCs/>
          <w:sz w:val="20"/>
          <w:szCs w:val="20"/>
        </w:rPr>
        <w:t xml:space="preserve"> scaffold an activity for students</w:t>
      </w:r>
      <w:r w:rsidR="0030556F">
        <w:rPr>
          <w:rFonts w:asciiTheme="minorHAnsi" w:hAnsiTheme="minorHAnsi" w:cstheme="minorHAnsi"/>
          <w:i/>
          <w:iCs/>
          <w:sz w:val="20"/>
          <w:szCs w:val="20"/>
        </w:rPr>
        <w:t xml:space="preserve"> using the </w:t>
      </w:r>
      <w:r w:rsidR="00E3556E">
        <w:rPr>
          <w:rFonts w:asciiTheme="minorHAnsi" w:hAnsiTheme="minorHAnsi" w:cstheme="minorHAnsi"/>
          <w:i/>
          <w:iCs/>
          <w:sz w:val="20"/>
          <w:szCs w:val="20"/>
        </w:rPr>
        <w:t>‘</w:t>
      </w:r>
      <w:r w:rsidR="0030556F">
        <w:rPr>
          <w:rFonts w:asciiTheme="minorHAnsi" w:hAnsiTheme="minorHAnsi" w:cstheme="minorHAnsi"/>
          <w:i/>
          <w:iCs/>
          <w:sz w:val="20"/>
          <w:szCs w:val="20"/>
        </w:rPr>
        <w:t>I do, we do, you do model</w:t>
      </w:r>
      <w:r w:rsidR="00E3556E">
        <w:rPr>
          <w:rFonts w:asciiTheme="minorHAnsi" w:hAnsiTheme="minorHAnsi" w:cstheme="minorHAnsi"/>
          <w:i/>
          <w:iCs/>
          <w:sz w:val="20"/>
          <w:szCs w:val="20"/>
        </w:rPr>
        <w:t>’</w:t>
      </w:r>
      <w:r w:rsidR="0030556F">
        <w:rPr>
          <w:rFonts w:asciiTheme="minorHAnsi" w:hAnsiTheme="minorHAnsi" w:cstheme="minorHAnsi"/>
          <w:i/>
          <w:iCs/>
          <w:sz w:val="20"/>
          <w:szCs w:val="20"/>
        </w:rPr>
        <w:t>.</w:t>
      </w:r>
    </w:p>
    <w:p w14:paraId="52BDF68B" w14:textId="77777777" w:rsidR="00392809" w:rsidRDefault="00392809" w:rsidP="00205DE4">
      <w:pPr>
        <w:rPr>
          <w:rFonts w:asciiTheme="minorHAnsi" w:hAnsiTheme="minorHAnsi" w:cstheme="minorHAnsi"/>
          <w:sz w:val="22"/>
          <w:szCs w:val="22"/>
        </w:rPr>
      </w:pPr>
    </w:p>
    <w:p w14:paraId="70732212" w14:textId="543866FA" w:rsidR="00205DE4" w:rsidRPr="00C42797" w:rsidRDefault="00D35849" w:rsidP="00205DE4">
      <w:pPr>
        <w:rPr>
          <w:rFonts w:asciiTheme="minorHAnsi" w:hAnsiTheme="minorHAnsi" w:cstheme="minorHAnsi"/>
          <w:sz w:val="22"/>
          <w:szCs w:val="22"/>
        </w:rPr>
      </w:pPr>
      <w:r>
        <w:rPr>
          <w:rFonts w:asciiTheme="minorHAnsi" w:hAnsiTheme="minorHAnsi" w:cstheme="minorHAnsi"/>
          <w:sz w:val="22"/>
          <w:szCs w:val="22"/>
        </w:rPr>
        <w:t xml:space="preserve">  </w:t>
      </w:r>
      <w:r w:rsidRPr="003F45AD">
        <w:rPr>
          <w:rFonts w:asciiTheme="minorHAnsi" w:hAnsiTheme="minorHAnsi" w:cstheme="minorHAnsi"/>
          <w:i/>
          <w:iCs/>
          <w:sz w:val="18"/>
          <w:szCs w:val="18"/>
        </w:rPr>
        <w:t>Response guide – 4 sentences or more.</w:t>
      </w:r>
    </w:p>
    <w:bookmarkEnd w:id="73"/>
    <w:tbl>
      <w:tblPr>
        <w:tblStyle w:val="TableGrid"/>
        <w:tblW w:w="0" w:type="auto"/>
        <w:tblLook w:val="04A0" w:firstRow="1" w:lastRow="0" w:firstColumn="1" w:lastColumn="0" w:noHBand="0" w:noVBand="1"/>
      </w:tblPr>
      <w:tblGrid>
        <w:gridCol w:w="9016"/>
      </w:tblGrid>
      <w:tr w:rsidR="00205DE4" w:rsidRPr="00C42797" w14:paraId="7FC54AE3" w14:textId="77777777" w:rsidTr="00237C5F">
        <w:trPr>
          <w:trHeight w:val="844"/>
        </w:trPr>
        <w:tc>
          <w:tcPr>
            <w:tcW w:w="9016" w:type="dxa"/>
            <w:tcBorders>
              <w:top w:val="single" w:sz="4" w:space="0" w:color="auto"/>
              <w:left w:val="single" w:sz="4" w:space="0" w:color="auto"/>
              <w:bottom w:val="single" w:sz="4" w:space="0" w:color="auto"/>
              <w:right w:val="single" w:sz="4" w:space="0" w:color="auto"/>
            </w:tcBorders>
          </w:tcPr>
          <w:p w14:paraId="7624E07E" w14:textId="77777777" w:rsidR="00205DE4" w:rsidRPr="00C42797" w:rsidRDefault="00205DE4">
            <w:pPr>
              <w:rPr>
                <w:rFonts w:asciiTheme="minorHAnsi" w:hAnsiTheme="minorHAnsi" w:cstheme="minorHAnsi"/>
                <w:sz w:val="22"/>
                <w:szCs w:val="22"/>
              </w:rPr>
            </w:pPr>
          </w:p>
        </w:tc>
      </w:tr>
    </w:tbl>
    <w:p w14:paraId="386C8DE3" w14:textId="77777777" w:rsidR="003E4707" w:rsidRDefault="00A06782" w:rsidP="00205DE4">
      <w:pPr>
        <w:rPr>
          <w:rFonts w:asciiTheme="minorHAnsi" w:hAnsiTheme="minorHAnsi" w:cstheme="minorHAnsi"/>
          <w:sz w:val="22"/>
          <w:szCs w:val="22"/>
        </w:rPr>
      </w:pPr>
      <w:r>
        <w:rPr>
          <w:rFonts w:asciiTheme="minorHAnsi" w:hAnsiTheme="minorHAnsi" w:cstheme="minorHAnsi"/>
          <w:sz w:val="22"/>
          <w:szCs w:val="22"/>
        </w:rPr>
        <w:t xml:space="preserve"> </w:t>
      </w:r>
    </w:p>
    <w:p w14:paraId="09EE7727" w14:textId="7D4D33F8" w:rsidR="005B7678" w:rsidRDefault="003006D2" w:rsidP="00205DE4">
      <w:pPr>
        <w:rPr>
          <w:rFonts w:asciiTheme="minorHAnsi" w:hAnsiTheme="minorHAnsi" w:cstheme="minorHAnsi"/>
          <w:sz w:val="22"/>
          <w:szCs w:val="22"/>
        </w:rPr>
      </w:pPr>
      <w:r>
        <w:rPr>
          <w:rFonts w:asciiTheme="minorHAnsi" w:hAnsiTheme="minorHAnsi" w:cstheme="minorHAnsi"/>
          <w:sz w:val="22"/>
          <w:szCs w:val="22"/>
        </w:rPr>
        <w:t>When you are at the stage of developing your lesson plan (towards the end of your placement) consider h</w:t>
      </w:r>
      <w:r w:rsidR="00205DE4" w:rsidRPr="00C42797">
        <w:rPr>
          <w:rFonts w:asciiTheme="minorHAnsi" w:hAnsiTheme="minorHAnsi" w:cstheme="minorHAnsi"/>
          <w:sz w:val="22"/>
          <w:szCs w:val="22"/>
        </w:rPr>
        <w:t>ow you select</w:t>
      </w:r>
      <w:r>
        <w:rPr>
          <w:rFonts w:asciiTheme="minorHAnsi" w:hAnsiTheme="minorHAnsi" w:cstheme="minorHAnsi"/>
          <w:sz w:val="22"/>
          <w:szCs w:val="22"/>
        </w:rPr>
        <w:t>ed</w:t>
      </w:r>
      <w:r w:rsidR="00205DE4" w:rsidRPr="00C42797">
        <w:rPr>
          <w:rFonts w:asciiTheme="minorHAnsi" w:hAnsiTheme="minorHAnsi" w:cstheme="minorHAnsi"/>
          <w:sz w:val="22"/>
          <w:szCs w:val="22"/>
        </w:rPr>
        <w:t xml:space="preserve"> and organise</w:t>
      </w:r>
      <w:r>
        <w:rPr>
          <w:rFonts w:asciiTheme="minorHAnsi" w:hAnsiTheme="minorHAnsi" w:cstheme="minorHAnsi"/>
          <w:sz w:val="22"/>
          <w:szCs w:val="22"/>
        </w:rPr>
        <w:t>d</w:t>
      </w:r>
      <w:r w:rsidR="00205DE4" w:rsidRPr="00C42797">
        <w:rPr>
          <w:rFonts w:asciiTheme="minorHAnsi" w:hAnsiTheme="minorHAnsi" w:cstheme="minorHAnsi"/>
          <w:sz w:val="22"/>
          <w:szCs w:val="22"/>
        </w:rPr>
        <w:t xml:space="preserve"> content</w:t>
      </w:r>
      <w:r w:rsidR="007974EC">
        <w:rPr>
          <w:rFonts w:asciiTheme="minorHAnsi" w:hAnsiTheme="minorHAnsi" w:cstheme="minorHAnsi"/>
          <w:sz w:val="22"/>
          <w:szCs w:val="22"/>
        </w:rPr>
        <w:t xml:space="preserve"> for the learning experience/s</w:t>
      </w:r>
      <w:r w:rsidR="00205DE4" w:rsidRPr="00C42797">
        <w:rPr>
          <w:rFonts w:asciiTheme="minorHAnsi" w:hAnsiTheme="minorHAnsi" w:cstheme="minorHAnsi"/>
          <w:sz w:val="22"/>
          <w:szCs w:val="22"/>
        </w:rPr>
        <w:t xml:space="preserve"> in your lesson plan?  What learning theories</w:t>
      </w:r>
      <w:r w:rsidR="00527DBE">
        <w:rPr>
          <w:rFonts w:asciiTheme="minorHAnsi" w:hAnsiTheme="minorHAnsi" w:cstheme="minorHAnsi"/>
          <w:sz w:val="22"/>
          <w:szCs w:val="22"/>
        </w:rPr>
        <w:t xml:space="preserve"> (constructivist/behaviourist/humanist)</w:t>
      </w:r>
      <w:r w:rsidR="00205DE4" w:rsidRPr="00C42797">
        <w:rPr>
          <w:rFonts w:asciiTheme="minorHAnsi" w:hAnsiTheme="minorHAnsi" w:cstheme="minorHAnsi"/>
          <w:sz w:val="22"/>
          <w:szCs w:val="22"/>
        </w:rPr>
        <w:t xml:space="preserve"> </w:t>
      </w:r>
      <w:r w:rsidR="007974EC">
        <w:rPr>
          <w:rFonts w:asciiTheme="minorHAnsi" w:hAnsiTheme="minorHAnsi" w:cstheme="minorHAnsi"/>
          <w:sz w:val="22"/>
          <w:szCs w:val="22"/>
        </w:rPr>
        <w:t>have you drawn on</w:t>
      </w:r>
      <w:r w:rsidR="00205DE4" w:rsidRPr="00C42797">
        <w:rPr>
          <w:rFonts w:asciiTheme="minorHAnsi" w:hAnsiTheme="minorHAnsi" w:cstheme="minorHAnsi"/>
          <w:sz w:val="22"/>
          <w:szCs w:val="22"/>
        </w:rPr>
        <w:t xml:space="preserve"> to guide this planning?</w:t>
      </w:r>
      <w:r w:rsidR="00884547">
        <w:rPr>
          <w:rFonts w:asciiTheme="minorHAnsi" w:hAnsiTheme="minorHAnsi" w:cstheme="minorHAnsi"/>
          <w:sz w:val="22"/>
          <w:szCs w:val="22"/>
        </w:rPr>
        <w:t xml:space="preserve">  </w:t>
      </w:r>
    </w:p>
    <w:p w14:paraId="51F51A5E" w14:textId="77777777" w:rsidR="005B7678" w:rsidRDefault="005B7678" w:rsidP="00205DE4">
      <w:pPr>
        <w:rPr>
          <w:rFonts w:asciiTheme="minorHAnsi" w:hAnsiTheme="minorHAnsi" w:cstheme="minorHAnsi"/>
          <w:sz w:val="22"/>
          <w:szCs w:val="22"/>
        </w:rPr>
      </w:pPr>
    </w:p>
    <w:p w14:paraId="53B483F5" w14:textId="2200A221" w:rsidR="005B7678" w:rsidRDefault="005B7678" w:rsidP="00205DE4">
      <w:pPr>
        <w:rPr>
          <w:rFonts w:asciiTheme="minorHAnsi" w:hAnsiTheme="minorHAnsi" w:cstheme="minorHAnsi"/>
          <w:sz w:val="22"/>
          <w:szCs w:val="22"/>
        </w:rPr>
      </w:pPr>
      <w:r w:rsidRPr="00A77631">
        <w:rPr>
          <w:rFonts w:asciiTheme="minorHAnsi" w:hAnsiTheme="minorHAnsi" w:cstheme="minorHAnsi"/>
          <w:i/>
          <w:iCs/>
          <w:sz w:val="20"/>
          <w:szCs w:val="20"/>
        </w:rPr>
        <w:t xml:space="preserve">For example, </w:t>
      </w:r>
      <w:r>
        <w:rPr>
          <w:rFonts w:asciiTheme="minorHAnsi" w:hAnsiTheme="minorHAnsi" w:cstheme="minorHAnsi"/>
          <w:i/>
          <w:iCs/>
          <w:sz w:val="20"/>
          <w:szCs w:val="20"/>
        </w:rPr>
        <w:t>how did you select content from the Australian Curriculum</w:t>
      </w:r>
      <w:r w:rsidR="00244CC3">
        <w:rPr>
          <w:rFonts w:asciiTheme="minorHAnsi" w:hAnsiTheme="minorHAnsi" w:cstheme="minorHAnsi"/>
          <w:i/>
          <w:iCs/>
          <w:sz w:val="20"/>
          <w:szCs w:val="20"/>
        </w:rPr>
        <w:t>?</w:t>
      </w:r>
      <w:r w:rsidR="00B71513">
        <w:rPr>
          <w:rFonts w:asciiTheme="minorHAnsi" w:hAnsiTheme="minorHAnsi" w:cstheme="minorHAnsi"/>
          <w:i/>
          <w:iCs/>
          <w:sz w:val="20"/>
          <w:szCs w:val="20"/>
        </w:rPr>
        <w:t xml:space="preserve"> </w:t>
      </w:r>
      <w:r w:rsidR="00244CC3">
        <w:rPr>
          <w:rFonts w:asciiTheme="minorHAnsi" w:hAnsiTheme="minorHAnsi" w:cstheme="minorHAnsi"/>
          <w:i/>
          <w:iCs/>
          <w:sz w:val="20"/>
          <w:szCs w:val="20"/>
        </w:rPr>
        <w:t>H</w:t>
      </w:r>
      <w:r w:rsidR="00B71513">
        <w:rPr>
          <w:rFonts w:asciiTheme="minorHAnsi" w:hAnsiTheme="minorHAnsi" w:cstheme="minorHAnsi"/>
          <w:i/>
          <w:iCs/>
          <w:sz w:val="20"/>
          <w:szCs w:val="20"/>
        </w:rPr>
        <w:t>ow did you decide from a range of teaching strategies</w:t>
      </w:r>
      <w:r w:rsidR="00244CC3">
        <w:rPr>
          <w:rFonts w:asciiTheme="minorHAnsi" w:hAnsiTheme="minorHAnsi" w:cstheme="minorHAnsi"/>
          <w:i/>
          <w:iCs/>
          <w:sz w:val="20"/>
          <w:szCs w:val="20"/>
        </w:rPr>
        <w:t>?  What learning theories are you basing your planning on</w:t>
      </w:r>
      <w:r w:rsidR="00B71513">
        <w:rPr>
          <w:rFonts w:asciiTheme="minorHAnsi" w:hAnsiTheme="minorHAnsi" w:cstheme="minorHAnsi"/>
          <w:i/>
          <w:iCs/>
          <w:sz w:val="20"/>
          <w:szCs w:val="20"/>
        </w:rPr>
        <w:t>?</w:t>
      </w:r>
    </w:p>
    <w:p w14:paraId="1558F49B" w14:textId="77777777" w:rsidR="005B7678" w:rsidRDefault="005B7678" w:rsidP="00205DE4">
      <w:pPr>
        <w:rPr>
          <w:rFonts w:asciiTheme="minorHAnsi" w:hAnsiTheme="minorHAnsi" w:cstheme="minorHAnsi"/>
          <w:sz w:val="22"/>
          <w:szCs w:val="22"/>
        </w:rPr>
      </w:pPr>
    </w:p>
    <w:p w14:paraId="4ED6F640" w14:textId="4F373E2C" w:rsidR="00205DE4" w:rsidRPr="00C42797" w:rsidRDefault="00884547" w:rsidP="00205DE4">
      <w:pPr>
        <w:rPr>
          <w:rFonts w:asciiTheme="minorHAnsi" w:hAnsiTheme="minorHAnsi" w:cstheme="minorHAnsi"/>
          <w:sz w:val="22"/>
          <w:szCs w:val="22"/>
          <w:lang w:eastAsia="en-US"/>
        </w:rPr>
      </w:pPr>
      <w:r w:rsidRPr="003F45AD">
        <w:rPr>
          <w:rFonts w:asciiTheme="minorHAnsi" w:hAnsiTheme="minorHAnsi" w:cstheme="minorHAnsi"/>
          <w:i/>
          <w:iCs/>
          <w:sz w:val="18"/>
          <w:szCs w:val="18"/>
        </w:rPr>
        <w:t>Response guide – 4 sentences or more.</w:t>
      </w:r>
    </w:p>
    <w:tbl>
      <w:tblPr>
        <w:tblStyle w:val="TableGrid"/>
        <w:tblW w:w="0" w:type="auto"/>
        <w:tblLook w:val="04A0" w:firstRow="1" w:lastRow="0" w:firstColumn="1" w:lastColumn="0" w:noHBand="0" w:noVBand="1"/>
      </w:tblPr>
      <w:tblGrid>
        <w:gridCol w:w="9016"/>
      </w:tblGrid>
      <w:tr w:rsidR="00205DE4" w:rsidRPr="00C42797" w14:paraId="4C9A4BDE" w14:textId="77777777" w:rsidTr="00205DE4">
        <w:tc>
          <w:tcPr>
            <w:tcW w:w="9016" w:type="dxa"/>
            <w:tcBorders>
              <w:top w:val="single" w:sz="4" w:space="0" w:color="auto"/>
              <w:left w:val="single" w:sz="4" w:space="0" w:color="auto"/>
              <w:bottom w:val="single" w:sz="4" w:space="0" w:color="auto"/>
              <w:right w:val="single" w:sz="4" w:space="0" w:color="auto"/>
            </w:tcBorders>
          </w:tcPr>
          <w:p w14:paraId="27B1E4F8" w14:textId="77777777" w:rsidR="00205DE4" w:rsidRPr="00C42797" w:rsidRDefault="00205DE4">
            <w:pPr>
              <w:rPr>
                <w:rFonts w:asciiTheme="minorHAnsi" w:hAnsiTheme="minorHAnsi" w:cstheme="minorHAnsi"/>
                <w:sz w:val="22"/>
                <w:szCs w:val="22"/>
              </w:rPr>
            </w:pPr>
          </w:p>
          <w:p w14:paraId="6EA9D143" w14:textId="77777777" w:rsidR="00205DE4" w:rsidRPr="00C42797" w:rsidRDefault="00205DE4">
            <w:pPr>
              <w:rPr>
                <w:rFonts w:asciiTheme="minorHAnsi" w:hAnsiTheme="minorHAnsi" w:cstheme="minorHAnsi"/>
                <w:sz w:val="22"/>
                <w:szCs w:val="22"/>
              </w:rPr>
            </w:pPr>
          </w:p>
          <w:p w14:paraId="03CDE903" w14:textId="77777777" w:rsidR="00205DE4" w:rsidRPr="00C42797" w:rsidRDefault="00205DE4">
            <w:pPr>
              <w:rPr>
                <w:rFonts w:asciiTheme="minorHAnsi" w:hAnsiTheme="minorHAnsi" w:cstheme="minorHAnsi"/>
                <w:sz w:val="22"/>
                <w:szCs w:val="22"/>
              </w:rPr>
            </w:pPr>
          </w:p>
          <w:p w14:paraId="0D70BA56" w14:textId="77777777" w:rsidR="00205DE4" w:rsidRPr="00C42797" w:rsidRDefault="00205DE4">
            <w:pPr>
              <w:rPr>
                <w:rFonts w:asciiTheme="minorHAnsi" w:hAnsiTheme="minorHAnsi" w:cstheme="minorHAnsi"/>
                <w:sz w:val="22"/>
                <w:szCs w:val="22"/>
              </w:rPr>
            </w:pPr>
          </w:p>
          <w:p w14:paraId="38A92918" w14:textId="77777777" w:rsidR="00205DE4" w:rsidRPr="00C42797" w:rsidRDefault="00205DE4">
            <w:pPr>
              <w:rPr>
                <w:rFonts w:asciiTheme="minorHAnsi" w:hAnsiTheme="minorHAnsi" w:cstheme="minorHAnsi"/>
                <w:sz w:val="22"/>
                <w:szCs w:val="22"/>
              </w:rPr>
            </w:pPr>
          </w:p>
        </w:tc>
      </w:tr>
    </w:tbl>
    <w:p w14:paraId="565D6ECB" w14:textId="77777777" w:rsidR="00205DE4" w:rsidRPr="00C42797" w:rsidRDefault="00205DE4" w:rsidP="00205DE4">
      <w:pPr>
        <w:rPr>
          <w:rFonts w:asciiTheme="minorHAnsi" w:hAnsiTheme="minorHAnsi" w:cstheme="minorHAnsi"/>
          <w:b/>
          <w:bCs/>
          <w:sz w:val="22"/>
          <w:szCs w:val="22"/>
          <w:highlight w:val="yellow"/>
          <w:lang w:eastAsia="en-US"/>
        </w:rPr>
      </w:pPr>
    </w:p>
    <w:p w14:paraId="59705835" w14:textId="77777777" w:rsidR="00205DE4" w:rsidRPr="00A06782" w:rsidRDefault="00205DE4" w:rsidP="00205DE4">
      <w:pPr>
        <w:rPr>
          <w:rFonts w:asciiTheme="minorHAnsi" w:hAnsiTheme="minorHAnsi" w:cstheme="minorHAnsi"/>
          <w:i/>
          <w:iCs/>
          <w:sz w:val="18"/>
          <w:szCs w:val="18"/>
        </w:rPr>
      </w:pPr>
      <w:r w:rsidRPr="00244CC3">
        <w:rPr>
          <w:rFonts w:asciiTheme="minorHAnsi" w:hAnsiTheme="minorHAnsi" w:cstheme="minorHAnsi"/>
          <w:b/>
          <w:bCs/>
          <w:sz w:val="18"/>
          <w:szCs w:val="18"/>
        </w:rPr>
        <w:t xml:space="preserve">Focus area </w:t>
      </w:r>
      <w:proofErr w:type="gramStart"/>
      <w:r w:rsidRPr="00244CC3">
        <w:rPr>
          <w:rFonts w:asciiTheme="minorHAnsi" w:hAnsiTheme="minorHAnsi" w:cstheme="minorHAnsi"/>
          <w:b/>
          <w:bCs/>
          <w:sz w:val="18"/>
          <w:szCs w:val="18"/>
        </w:rPr>
        <w:t>2.2  Content</w:t>
      </w:r>
      <w:proofErr w:type="gramEnd"/>
      <w:r w:rsidRPr="00244CC3">
        <w:rPr>
          <w:rFonts w:asciiTheme="minorHAnsi" w:hAnsiTheme="minorHAnsi" w:cstheme="minorHAnsi"/>
          <w:b/>
          <w:bCs/>
          <w:sz w:val="18"/>
          <w:szCs w:val="18"/>
        </w:rPr>
        <w:t xml:space="preserve"> selection and organisation </w:t>
      </w:r>
      <w:r w:rsidRPr="00244CC3">
        <w:rPr>
          <w:rFonts w:asciiTheme="minorHAnsi" w:hAnsiTheme="minorHAnsi" w:cstheme="minorHAnsi"/>
          <w:i/>
          <w:iCs/>
          <w:sz w:val="18"/>
          <w:szCs w:val="18"/>
        </w:rPr>
        <w:t>Organise content into an effective learning and teaching sequence</w:t>
      </w:r>
    </w:p>
    <w:p w14:paraId="45F4C9C3" w14:textId="28D5C927" w:rsidR="00205DE4" w:rsidRDefault="00205DE4" w:rsidP="00205DE4">
      <w:pPr>
        <w:rPr>
          <w:rFonts w:asciiTheme="minorHAnsi" w:hAnsiTheme="minorHAnsi" w:cstheme="minorHAnsi"/>
          <w:i/>
          <w:iCs/>
          <w:sz w:val="22"/>
          <w:szCs w:val="22"/>
        </w:rPr>
      </w:pPr>
    </w:p>
    <w:p w14:paraId="5EDE7AE6" w14:textId="5A981AF7" w:rsidR="00A62CF1" w:rsidRPr="00D505A7" w:rsidRDefault="00A62CF1" w:rsidP="00A62CF1">
      <w:pPr>
        <w:rPr>
          <w:rFonts w:asciiTheme="minorHAnsi" w:hAnsiTheme="minorHAnsi" w:cstheme="minorHAnsi"/>
          <w:b/>
          <w:bCs/>
          <w:sz w:val="32"/>
          <w:szCs w:val="32"/>
        </w:rPr>
      </w:pPr>
      <w:r w:rsidRPr="00D505A7">
        <w:rPr>
          <w:rFonts w:asciiTheme="minorHAnsi" w:hAnsiTheme="minorHAnsi" w:cstheme="minorHAnsi"/>
          <w:b/>
          <w:bCs/>
          <w:sz w:val="32"/>
          <w:szCs w:val="32"/>
        </w:rPr>
        <w:t xml:space="preserve">APST DOMAIN </w:t>
      </w:r>
      <w:r w:rsidR="001460A1">
        <w:rPr>
          <w:rFonts w:asciiTheme="minorHAnsi" w:hAnsiTheme="minorHAnsi" w:cstheme="minorHAnsi"/>
          <w:b/>
          <w:bCs/>
          <w:sz w:val="32"/>
          <w:szCs w:val="32"/>
        </w:rPr>
        <w:t>2</w:t>
      </w:r>
      <w:r w:rsidRPr="00D505A7">
        <w:rPr>
          <w:rFonts w:asciiTheme="minorHAnsi" w:hAnsiTheme="minorHAnsi" w:cstheme="minorHAnsi"/>
          <w:b/>
          <w:bCs/>
          <w:sz w:val="32"/>
          <w:szCs w:val="32"/>
        </w:rPr>
        <w:t xml:space="preserve"> – Professional Practice</w:t>
      </w:r>
    </w:p>
    <w:p w14:paraId="2B823A9A" w14:textId="76802FC8" w:rsidR="00A62CF1" w:rsidRDefault="00B66801" w:rsidP="00205DE4">
      <w:pPr>
        <w:rPr>
          <w:rFonts w:asciiTheme="minorHAnsi" w:hAnsiTheme="minorHAnsi" w:cstheme="minorHAnsi"/>
          <w:b/>
          <w:bCs/>
          <w:sz w:val="22"/>
          <w:szCs w:val="22"/>
        </w:rPr>
      </w:pPr>
      <w:r>
        <w:rPr>
          <w:rFonts w:asciiTheme="minorHAnsi" w:hAnsiTheme="minorHAnsi" w:cstheme="minorHAnsi"/>
          <w:b/>
          <w:noProof/>
          <w:sz w:val="32"/>
          <w:szCs w:val="28"/>
          <w:lang w:val="en-US" w:eastAsia="en-US"/>
        </w:rPr>
        <mc:AlternateContent>
          <mc:Choice Requires="wps">
            <w:drawing>
              <wp:anchor distT="0" distB="0" distL="114300" distR="114300" simplePos="0" relativeHeight="251712512" behindDoc="0" locked="0" layoutInCell="1" allowOverlap="1" wp14:anchorId="2EB60C3C" wp14:editId="190027F3">
                <wp:simplePos x="0" y="0"/>
                <wp:positionH relativeFrom="margin">
                  <wp:posOffset>0</wp:posOffset>
                </wp:positionH>
                <wp:positionV relativeFrom="paragraph">
                  <wp:posOffset>0</wp:posOffset>
                </wp:positionV>
                <wp:extent cx="5866790" cy="11734"/>
                <wp:effectExtent l="0" t="0" r="19685" b="26670"/>
                <wp:wrapNone/>
                <wp:docPr id="7" name="Straight Connector 7"/>
                <wp:cNvGraphicFramePr/>
                <a:graphic xmlns:a="http://schemas.openxmlformats.org/drawingml/2006/main">
                  <a:graphicData uri="http://schemas.microsoft.com/office/word/2010/wordprocessingShape">
                    <wps:wsp>
                      <wps:cNvCnPr/>
                      <wps:spPr>
                        <a:xfrm flipV="1">
                          <a:off x="0" y="0"/>
                          <a:ext cx="5866790" cy="11734"/>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D73C10A" id="Straight Connector 7" o:spid="_x0000_s1026" style="position:absolute;flip:y;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1.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" strokecolor="#4a7ebb">
                <w10:wrap anchorx="margin"/>
              </v:line>
            </w:pict>
          </mc:Fallback>
        </mc:AlternateContent>
      </w:r>
    </w:p>
    <w:p w14:paraId="5AED15E1" w14:textId="2E1345C1" w:rsidR="00205DE4" w:rsidRPr="00C42797" w:rsidRDefault="00205DE4" w:rsidP="00205DE4">
      <w:pPr>
        <w:rPr>
          <w:rFonts w:asciiTheme="minorHAnsi" w:hAnsiTheme="minorHAnsi" w:cstheme="minorHAnsi"/>
          <w:b/>
          <w:bCs/>
          <w:sz w:val="22"/>
          <w:szCs w:val="22"/>
        </w:rPr>
      </w:pPr>
      <w:r w:rsidRPr="00C42797">
        <w:rPr>
          <w:rFonts w:asciiTheme="minorHAnsi" w:hAnsiTheme="minorHAnsi" w:cstheme="minorHAnsi"/>
          <w:b/>
          <w:bCs/>
          <w:sz w:val="22"/>
          <w:szCs w:val="22"/>
        </w:rPr>
        <w:t xml:space="preserve">STANDARD 3 – Plan for and implement effective teaching and </w:t>
      </w:r>
      <w:r w:rsidR="00C357B1" w:rsidRPr="00C42797">
        <w:rPr>
          <w:rFonts w:asciiTheme="minorHAnsi" w:hAnsiTheme="minorHAnsi" w:cstheme="minorHAnsi"/>
          <w:b/>
          <w:bCs/>
          <w:sz w:val="22"/>
          <w:szCs w:val="22"/>
        </w:rPr>
        <w:t>learning.</w:t>
      </w:r>
    </w:p>
    <w:p w14:paraId="0E781E67" w14:textId="77777777" w:rsidR="00F47AF6" w:rsidRDefault="00F47AF6" w:rsidP="00205DE4">
      <w:pPr>
        <w:rPr>
          <w:rFonts w:asciiTheme="minorHAnsi" w:hAnsiTheme="minorHAnsi" w:cstheme="minorHAnsi"/>
          <w:sz w:val="22"/>
          <w:szCs w:val="22"/>
        </w:rPr>
      </w:pPr>
    </w:p>
    <w:p w14:paraId="445DE3B0" w14:textId="59574B90" w:rsidR="00083A48" w:rsidRDefault="00BD7E3D" w:rsidP="00205DE4">
      <w:pPr>
        <w:rPr>
          <w:rFonts w:asciiTheme="minorHAnsi" w:hAnsiTheme="minorHAnsi" w:cstheme="minorHAnsi"/>
          <w:i/>
          <w:iCs/>
          <w:sz w:val="18"/>
          <w:szCs w:val="18"/>
        </w:rPr>
      </w:pPr>
      <w:r>
        <w:rPr>
          <w:rFonts w:asciiTheme="minorHAnsi" w:hAnsiTheme="minorHAnsi" w:cstheme="minorHAnsi"/>
          <w:sz w:val="22"/>
          <w:szCs w:val="22"/>
        </w:rPr>
        <w:t>The ICAP</w:t>
      </w:r>
      <w:r w:rsidR="00D56A0C">
        <w:rPr>
          <w:rFonts w:asciiTheme="minorHAnsi" w:hAnsiTheme="minorHAnsi" w:cstheme="minorHAnsi"/>
          <w:sz w:val="22"/>
          <w:szCs w:val="22"/>
        </w:rPr>
        <w:t xml:space="preserve"> framework </w:t>
      </w:r>
      <w:r w:rsidR="005F1A06">
        <w:rPr>
          <w:rFonts w:asciiTheme="minorHAnsi" w:hAnsiTheme="minorHAnsi" w:cstheme="minorHAnsi"/>
          <w:sz w:val="22"/>
          <w:szCs w:val="22"/>
        </w:rPr>
        <w:t xml:space="preserve">helps teachers reflect on their </w:t>
      </w:r>
      <w:r w:rsidR="00695482">
        <w:rPr>
          <w:rFonts w:asciiTheme="minorHAnsi" w:hAnsiTheme="minorHAnsi" w:cstheme="minorHAnsi"/>
          <w:sz w:val="22"/>
          <w:szCs w:val="22"/>
        </w:rPr>
        <w:t xml:space="preserve">lesson </w:t>
      </w:r>
      <w:r w:rsidR="005F1A06">
        <w:rPr>
          <w:rFonts w:asciiTheme="minorHAnsi" w:hAnsiTheme="minorHAnsi" w:cstheme="minorHAnsi"/>
          <w:sz w:val="22"/>
          <w:szCs w:val="22"/>
        </w:rPr>
        <w:t>planning</w:t>
      </w:r>
      <w:r w:rsidR="001C66A8">
        <w:rPr>
          <w:rFonts w:asciiTheme="minorHAnsi" w:hAnsiTheme="minorHAnsi" w:cstheme="minorHAnsi"/>
          <w:sz w:val="22"/>
          <w:szCs w:val="22"/>
        </w:rPr>
        <w:t xml:space="preserve">.  Learning can be passive, active, </w:t>
      </w:r>
      <w:r w:rsidR="00695482">
        <w:rPr>
          <w:rFonts w:asciiTheme="minorHAnsi" w:hAnsiTheme="minorHAnsi" w:cstheme="minorHAnsi"/>
          <w:sz w:val="22"/>
          <w:szCs w:val="22"/>
        </w:rPr>
        <w:t>constructive,</w:t>
      </w:r>
      <w:r w:rsidR="001C66A8">
        <w:rPr>
          <w:rFonts w:asciiTheme="minorHAnsi" w:hAnsiTheme="minorHAnsi" w:cstheme="minorHAnsi"/>
          <w:sz w:val="22"/>
          <w:szCs w:val="22"/>
        </w:rPr>
        <w:t xml:space="preserve"> or interactive</w:t>
      </w:r>
      <w:r w:rsidR="00180A47">
        <w:rPr>
          <w:rFonts w:asciiTheme="minorHAnsi" w:hAnsiTheme="minorHAnsi" w:cstheme="minorHAnsi"/>
          <w:sz w:val="22"/>
          <w:szCs w:val="22"/>
        </w:rPr>
        <w:t>.</w:t>
      </w:r>
      <w:r w:rsidR="00B15375">
        <w:rPr>
          <w:rFonts w:asciiTheme="minorHAnsi" w:hAnsiTheme="minorHAnsi" w:cstheme="minorHAnsi"/>
          <w:sz w:val="22"/>
          <w:szCs w:val="22"/>
        </w:rPr>
        <w:t xml:space="preserve">  </w:t>
      </w:r>
      <w:r w:rsidR="007A2D99">
        <w:rPr>
          <w:rFonts w:asciiTheme="minorHAnsi" w:hAnsiTheme="minorHAnsi" w:cstheme="minorHAnsi"/>
          <w:sz w:val="22"/>
          <w:szCs w:val="22"/>
        </w:rPr>
        <w:t xml:space="preserve">Activities </w:t>
      </w:r>
      <w:r w:rsidR="00221469">
        <w:rPr>
          <w:rFonts w:asciiTheme="minorHAnsi" w:hAnsiTheme="minorHAnsi" w:cstheme="minorHAnsi"/>
          <w:sz w:val="22"/>
          <w:szCs w:val="22"/>
        </w:rPr>
        <w:t xml:space="preserve">that are constructive and interactive encourage </w:t>
      </w:r>
      <w:r w:rsidR="00527DBE">
        <w:rPr>
          <w:rFonts w:asciiTheme="minorHAnsi" w:hAnsiTheme="minorHAnsi" w:cstheme="minorHAnsi"/>
          <w:sz w:val="22"/>
          <w:szCs w:val="22"/>
        </w:rPr>
        <w:t>deeper</w:t>
      </w:r>
      <w:r w:rsidR="00221469">
        <w:rPr>
          <w:rFonts w:asciiTheme="minorHAnsi" w:hAnsiTheme="minorHAnsi" w:cstheme="minorHAnsi"/>
          <w:sz w:val="22"/>
          <w:szCs w:val="22"/>
        </w:rPr>
        <w:t xml:space="preserve"> cognitive engagement</w:t>
      </w:r>
      <w:r w:rsidR="00695482">
        <w:rPr>
          <w:rFonts w:asciiTheme="minorHAnsi" w:hAnsiTheme="minorHAnsi" w:cstheme="minorHAnsi"/>
          <w:sz w:val="22"/>
          <w:szCs w:val="22"/>
        </w:rPr>
        <w:t xml:space="preserve"> </w:t>
      </w:r>
      <w:r w:rsidR="005B3AFE">
        <w:rPr>
          <w:rFonts w:asciiTheme="minorHAnsi" w:hAnsiTheme="minorHAnsi" w:cstheme="minorHAnsi"/>
          <w:sz w:val="22"/>
          <w:szCs w:val="22"/>
        </w:rPr>
        <w:t>(</w:t>
      </w:r>
      <w:r w:rsidR="00695482">
        <w:rPr>
          <w:rFonts w:asciiTheme="minorHAnsi" w:hAnsiTheme="minorHAnsi" w:cstheme="minorHAnsi"/>
          <w:sz w:val="22"/>
          <w:szCs w:val="22"/>
        </w:rPr>
        <w:t>sometimes called higher-level thinking</w:t>
      </w:r>
      <w:r w:rsidR="005B3AFE">
        <w:rPr>
          <w:rFonts w:asciiTheme="minorHAnsi" w:hAnsiTheme="minorHAnsi" w:cstheme="minorHAnsi"/>
          <w:sz w:val="22"/>
          <w:szCs w:val="22"/>
        </w:rPr>
        <w:t>)</w:t>
      </w:r>
      <w:r w:rsidR="00AA65C2">
        <w:rPr>
          <w:rFonts w:asciiTheme="minorHAnsi" w:hAnsiTheme="minorHAnsi" w:cstheme="minorHAnsi"/>
          <w:sz w:val="22"/>
          <w:szCs w:val="22"/>
        </w:rPr>
        <w:t xml:space="preserve">.  </w:t>
      </w:r>
      <w:r w:rsidR="00120A58">
        <w:rPr>
          <w:rFonts w:asciiTheme="minorHAnsi" w:hAnsiTheme="minorHAnsi" w:cstheme="minorHAnsi"/>
          <w:sz w:val="22"/>
          <w:szCs w:val="22"/>
        </w:rPr>
        <w:t xml:space="preserve">Choose a particular lesson to observe and </w:t>
      </w:r>
      <w:r w:rsidR="00517D66">
        <w:rPr>
          <w:rFonts w:asciiTheme="minorHAnsi" w:hAnsiTheme="minorHAnsi" w:cstheme="minorHAnsi"/>
          <w:sz w:val="22"/>
          <w:szCs w:val="22"/>
        </w:rPr>
        <w:t xml:space="preserve">make some notes </w:t>
      </w:r>
      <w:r w:rsidR="00083A48">
        <w:rPr>
          <w:rFonts w:asciiTheme="minorHAnsi" w:hAnsiTheme="minorHAnsi" w:cstheme="minorHAnsi"/>
          <w:sz w:val="22"/>
          <w:szCs w:val="22"/>
        </w:rPr>
        <w:t xml:space="preserve">in relation to the ICAP framework.  </w:t>
      </w:r>
      <w:r w:rsidR="00180A47">
        <w:rPr>
          <w:rFonts w:asciiTheme="minorHAnsi" w:hAnsiTheme="minorHAnsi" w:cstheme="minorHAnsi"/>
          <w:sz w:val="22"/>
          <w:szCs w:val="22"/>
        </w:rPr>
        <w:t xml:space="preserve">  </w:t>
      </w:r>
      <w:r w:rsidR="00205DE4" w:rsidRPr="00C42797">
        <w:rPr>
          <w:rFonts w:asciiTheme="minorHAnsi" w:hAnsiTheme="minorHAnsi" w:cstheme="minorHAnsi"/>
          <w:sz w:val="22"/>
          <w:szCs w:val="22"/>
        </w:rPr>
        <w:t xml:space="preserve"> </w:t>
      </w:r>
    </w:p>
    <w:p w14:paraId="28C975F7" w14:textId="77777777" w:rsidR="00083A48" w:rsidRDefault="00083A48" w:rsidP="00205DE4">
      <w:pPr>
        <w:rPr>
          <w:rFonts w:asciiTheme="minorHAnsi" w:hAnsiTheme="minorHAnsi" w:cstheme="minorHAnsi"/>
          <w:i/>
          <w:iCs/>
          <w:sz w:val="18"/>
          <w:szCs w:val="18"/>
        </w:rPr>
      </w:pPr>
    </w:p>
    <w:p w14:paraId="51BD43FC" w14:textId="7237474B" w:rsidR="00083A48" w:rsidRDefault="00083A48" w:rsidP="00205DE4">
      <w:pPr>
        <w:rPr>
          <w:rFonts w:asciiTheme="minorHAnsi" w:hAnsiTheme="minorHAnsi" w:cstheme="minorHAnsi"/>
          <w:i/>
          <w:iCs/>
          <w:sz w:val="18"/>
          <w:szCs w:val="18"/>
        </w:rPr>
      </w:pPr>
      <w:r>
        <w:rPr>
          <w:rFonts w:asciiTheme="minorHAnsi" w:hAnsiTheme="minorHAnsi" w:cstheme="minorHAnsi"/>
          <w:i/>
          <w:iCs/>
          <w:sz w:val="18"/>
          <w:szCs w:val="18"/>
        </w:rPr>
        <w:t>For example:  A</w:t>
      </w:r>
      <w:r w:rsidR="00C377D0">
        <w:rPr>
          <w:rFonts w:asciiTheme="minorHAnsi" w:hAnsiTheme="minorHAnsi" w:cstheme="minorHAnsi"/>
          <w:i/>
          <w:iCs/>
          <w:sz w:val="18"/>
          <w:szCs w:val="18"/>
        </w:rPr>
        <w:t xml:space="preserve"> lesson may begin </w:t>
      </w:r>
      <w:r w:rsidR="00416290">
        <w:rPr>
          <w:rFonts w:asciiTheme="minorHAnsi" w:hAnsiTheme="minorHAnsi" w:cstheme="minorHAnsi"/>
          <w:i/>
          <w:iCs/>
          <w:sz w:val="18"/>
          <w:szCs w:val="18"/>
        </w:rPr>
        <w:t xml:space="preserve">with a period of passive learning where students are expected to look and listen, </w:t>
      </w:r>
      <w:r w:rsidR="00695482">
        <w:rPr>
          <w:rFonts w:asciiTheme="minorHAnsi" w:hAnsiTheme="minorHAnsi" w:cstheme="minorHAnsi"/>
          <w:i/>
          <w:iCs/>
          <w:sz w:val="18"/>
          <w:szCs w:val="18"/>
        </w:rPr>
        <w:t xml:space="preserve">and often progresses through to more active, </w:t>
      </w:r>
      <w:proofErr w:type="gramStart"/>
      <w:r w:rsidR="00695482">
        <w:rPr>
          <w:rFonts w:asciiTheme="minorHAnsi" w:hAnsiTheme="minorHAnsi" w:cstheme="minorHAnsi"/>
          <w:i/>
          <w:iCs/>
          <w:sz w:val="18"/>
          <w:szCs w:val="18"/>
        </w:rPr>
        <w:t>constructive</w:t>
      </w:r>
      <w:proofErr w:type="gramEnd"/>
      <w:r w:rsidR="00695482">
        <w:rPr>
          <w:rFonts w:asciiTheme="minorHAnsi" w:hAnsiTheme="minorHAnsi" w:cstheme="minorHAnsi"/>
          <w:i/>
          <w:iCs/>
          <w:sz w:val="18"/>
          <w:szCs w:val="18"/>
        </w:rPr>
        <w:t xml:space="preserve"> and interactive learning.  </w:t>
      </w:r>
      <w:r w:rsidR="00D87E67">
        <w:rPr>
          <w:rFonts w:asciiTheme="minorHAnsi" w:hAnsiTheme="minorHAnsi" w:cstheme="minorHAnsi"/>
          <w:i/>
          <w:iCs/>
          <w:sz w:val="18"/>
          <w:szCs w:val="18"/>
        </w:rPr>
        <w:t>Write some observations of what students and teachers are doing in relation to ICAP through the lesson.</w:t>
      </w:r>
    </w:p>
    <w:p w14:paraId="662ABCA2" w14:textId="77777777" w:rsidR="00083A48" w:rsidRDefault="00083A48" w:rsidP="00205DE4">
      <w:pPr>
        <w:rPr>
          <w:rFonts w:asciiTheme="minorHAnsi" w:hAnsiTheme="minorHAnsi" w:cstheme="minorHAnsi"/>
          <w:i/>
          <w:iCs/>
          <w:sz w:val="18"/>
          <w:szCs w:val="18"/>
        </w:rPr>
      </w:pPr>
    </w:p>
    <w:p w14:paraId="546D42FC" w14:textId="109380ED" w:rsidR="00205DE4" w:rsidRPr="00C42797" w:rsidRDefault="00083A48" w:rsidP="00205DE4">
      <w:pPr>
        <w:rPr>
          <w:rFonts w:asciiTheme="minorHAnsi" w:hAnsiTheme="minorHAnsi" w:cstheme="minorHAnsi"/>
          <w:sz w:val="22"/>
          <w:szCs w:val="22"/>
        </w:rPr>
      </w:pPr>
      <w:r>
        <w:rPr>
          <w:rFonts w:asciiTheme="minorHAnsi" w:hAnsiTheme="minorHAnsi" w:cstheme="minorHAnsi"/>
          <w:i/>
          <w:iCs/>
          <w:sz w:val="18"/>
          <w:szCs w:val="18"/>
        </w:rPr>
        <w:t>R</w:t>
      </w:r>
      <w:r w:rsidR="00180A47" w:rsidRPr="003F45AD">
        <w:rPr>
          <w:rFonts w:asciiTheme="minorHAnsi" w:hAnsiTheme="minorHAnsi" w:cstheme="minorHAnsi"/>
          <w:i/>
          <w:iCs/>
          <w:sz w:val="18"/>
          <w:szCs w:val="18"/>
        </w:rPr>
        <w:t>esponse guide – 4 sentences or more.</w:t>
      </w:r>
    </w:p>
    <w:tbl>
      <w:tblPr>
        <w:tblStyle w:val="TableGrid"/>
        <w:tblW w:w="0" w:type="auto"/>
        <w:tblLook w:val="04A0" w:firstRow="1" w:lastRow="0" w:firstColumn="1" w:lastColumn="0" w:noHBand="0" w:noVBand="1"/>
      </w:tblPr>
      <w:tblGrid>
        <w:gridCol w:w="9016"/>
      </w:tblGrid>
      <w:tr w:rsidR="00205DE4" w:rsidRPr="00C42797" w14:paraId="79DBD30E" w14:textId="77777777" w:rsidTr="00205DE4">
        <w:tc>
          <w:tcPr>
            <w:tcW w:w="9016" w:type="dxa"/>
            <w:tcBorders>
              <w:top w:val="single" w:sz="4" w:space="0" w:color="auto"/>
              <w:left w:val="single" w:sz="4" w:space="0" w:color="auto"/>
              <w:bottom w:val="single" w:sz="4" w:space="0" w:color="auto"/>
              <w:right w:val="single" w:sz="4" w:space="0" w:color="auto"/>
            </w:tcBorders>
          </w:tcPr>
          <w:p w14:paraId="7EAFAD1D" w14:textId="77777777" w:rsidR="00205DE4" w:rsidRPr="00C42797" w:rsidRDefault="00205DE4">
            <w:pPr>
              <w:rPr>
                <w:rFonts w:asciiTheme="minorHAnsi" w:hAnsiTheme="minorHAnsi" w:cstheme="minorHAnsi"/>
                <w:sz w:val="22"/>
                <w:szCs w:val="22"/>
              </w:rPr>
            </w:pPr>
          </w:p>
          <w:p w14:paraId="34911D22" w14:textId="77777777" w:rsidR="00205DE4" w:rsidRPr="00C42797" w:rsidRDefault="00205DE4">
            <w:pPr>
              <w:rPr>
                <w:rFonts w:asciiTheme="minorHAnsi" w:hAnsiTheme="minorHAnsi" w:cstheme="minorHAnsi"/>
                <w:sz w:val="22"/>
                <w:szCs w:val="22"/>
              </w:rPr>
            </w:pPr>
          </w:p>
          <w:p w14:paraId="3E1774E6" w14:textId="77777777" w:rsidR="00205DE4" w:rsidRPr="00C42797" w:rsidRDefault="00205DE4">
            <w:pPr>
              <w:rPr>
                <w:rFonts w:asciiTheme="minorHAnsi" w:hAnsiTheme="minorHAnsi" w:cstheme="minorHAnsi"/>
                <w:sz w:val="22"/>
                <w:szCs w:val="22"/>
              </w:rPr>
            </w:pPr>
          </w:p>
          <w:p w14:paraId="24EC6357" w14:textId="77777777" w:rsidR="00205DE4" w:rsidRPr="00C42797" w:rsidRDefault="00205DE4">
            <w:pPr>
              <w:rPr>
                <w:rFonts w:asciiTheme="minorHAnsi" w:hAnsiTheme="minorHAnsi" w:cstheme="minorHAnsi"/>
                <w:sz w:val="22"/>
                <w:szCs w:val="22"/>
              </w:rPr>
            </w:pPr>
          </w:p>
          <w:p w14:paraId="1BABB489" w14:textId="77777777" w:rsidR="00205DE4" w:rsidRPr="00C42797" w:rsidRDefault="00205DE4">
            <w:pPr>
              <w:rPr>
                <w:rFonts w:asciiTheme="minorHAnsi" w:hAnsiTheme="minorHAnsi" w:cstheme="minorHAnsi"/>
                <w:sz w:val="22"/>
                <w:szCs w:val="22"/>
              </w:rPr>
            </w:pPr>
          </w:p>
          <w:p w14:paraId="25399A87" w14:textId="77777777" w:rsidR="00205DE4" w:rsidRPr="00C42797" w:rsidRDefault="00205DE4">
            <w:pPr>
              <w:rPr>
                <w:rFonts w:asciiTheme="minorHAnsi" w:hAnsiTheme="minorHAnsi" w:cstheme="minorHAnsi"/>
                <w:sz w:val="22"/>
                <w:szCs w:val="22"/>
              </w:rPr>
            </w:pPr>
          </w:p>
          <w:p w14:paraId="2DE9EDB5" w14:textId="77777777" w:rsidR="00205DE4" w:rsidRPr="00C42797" w:rsidRDefault="00205DE4">
            <w:pPr>
              <w:rPr>
                <w:rFonts w:asciiTheme="minorHAnsi" w:hAnsiTheme="minorHAnsi" w:cstheme="minorHAnsi"/>
                <w:sz w:val="22"/>
                <w:szCs w:val="22"/>
              </w:rPr>
            </w:pPr>
          </w:p>
          <w:p w14:paraId="0251093B" w14:textId="77777777" w:rsidR="00205DE4" w:rsidRPr="00C42797" w:rsidRDefault="00205DE4">
            <w:pPr>
              <w:rPr>
                <w:rFonts w:asciiTheme="minorHAnsi" w:hAnsiTheme="minorHAnsi" w:cstheme="minorHAnsi"/>
                <w:sz w:val="22"/>
                <w:szCs w:val="22"/>
              </w:rPr>
            </w:pPr>
          </w:p>
        </w:tc>
      </w:tr>
    </w:tbl>
    <w:p w14:paraId="013CA9E4" w14:textId="0E35D0EB" w:rsidR="00205DE4" w:rsidRDefault="00205DE4" w:rsidP="00205DE4">
      <w:pPr>
        <w:rPr>
          <w:rFonts w:asciiTheme="minorHAnsi" w:hAnsiTheme="minorHAnsi" w:cstheme="minorHAnsi"/>
          <w:sz w:val="22"/>
          <w:szCs w:val="22"/>
          <w:lang w:eastAsia="en-US"/>
        </w:rPr>
      </w:pPr>
    </w:p>
    <w:p w14:paraId="419C6EB5" w14:textId="294FFD75" w:rsidR="00AF54FC" w:rsidRDefault="00AF54FC" w:rsidP="00205DE4">
      <w:pPr>
        <w:rPr>
          <w:rFonts w:asciiTheme="minorHAnsi" w:hAnsiTheme="minorHAnsi" w:cstheme="minorHAnsi"/>
          <w:sz w:val="22"/>
          <w:szCs w:val="22"/>
          <w:lang w:eastAsia="en-US"/>
        </w:rPr>
      </w:pPr>
    </w:p>
    <w:p w14:paraId="7CBB33F6" w14:textId="3F2B5930" w:rsidR="00AF54FC" w:rsidRDefault="00AF54FC" w:rsidP="00205DE4">
      <w:pPr>
        <w:rPr>
          <w:rFonts w:asciiTheme="minorHAnsi" w:hAnsiTheme="minorHAnsi" w:cstheme="minorHAnsi"/>
          <w:sz w:val="22"/>
          <w:szCs w:val="22"/>
          <w:lang w:eastAsia="en-US"/>
        </w:rPr>
      </w:pPr>
      <w:r>
        <w:rPr>
          <w:noProof/>
        </w:rPr>
        <w:drawing>
          <wp:inline distT="0" distB="0" distL="0" distR="0" wp14:anchorId="7D0954E2" wp14:editId="6A0A691F">
            <wp:extent cx="2870448" cy="1483567"/>
            <wp:effectExtent l="0" t="0" r="6350" b="2540"/>
            <wp:docPr id="4" name="Picture 2" descr="Annotating discussions centred on an unseen artefact using an extended  version of the ICAP framework">
              <a:extLst xmlns:a="http://schemas.openxmlformats.org/drawingml/2006/main">
                <a:ext uri="{FF2B5EF4-FFF2-40B4-BE49-F238E27FC236}">
                  <a16:creationId xmlns:a16="http://schemas.microsoft.com/office/drawing/2014/main" id="{701F21B7-EF4B-44B6-BA1D-9EC8D03DB73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Annotating discussions centred on an unseen artefact using an extended  version of the ICAP framework">
                      <a:extLst>
                        <a:ext uri="{FF2B5EF4-FFF2-40B4-BE49-F238E27FC236}">
                          <a16:creationId xmlns:a16="http://schemas.microsoft.com/office/drawing/2014/main" id="{701F21B7-EF4B-44B6-BA1D-9EC8D03DB739}"/>
                        </a:ext>
                      </a:extLs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70448" cy="1483567"/>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14599F3C" w14:textId="4D3E74CC" w:rsidR="00AF54FC" w:rsidRDefault="00AF54FC" w:rsidP="00205DE4">
      <w:pPr>
        <w:rPr>
          <w:rFonts w:asciiTheme="minorHAnsi" w:hAnsiTheme="minorHAnsi" w:cstheme="minorHAnsi"/>
          <w:sz w:val="22"/>
          <w:szCs w:val="22"/>
          <w:lang w:eastAsia="en-US"/>
        </w:rPr>
      </w:pPr>
    </w:p>
    <w:p w14:paraId="70139232" w14:textId="39DC6B12" w:rsidR="00AF54FC" w:rsidRDefault="00AF54FC" w:rsidP="00205DE4">
      <w:pPr>
        <w:rPr>
          <w:rFonts w:asciiTheme="minorHAnsi" w:hAnsiTheme="minorHAnsi" w:cstheme="minorHAnsi"/>
          <w:sz w:val="22"/>
          <w:szCs w:val="22"/>
          <w:lang w:eastAsia="en-US"/>
        </w:rPr>
      </w:pPr>
    </w:p>
    <w:p w14:paraId="58046263" w14:textId="77777777" w:rsidR="00AF54FC" w:rsidRPr="00C42797" w:rsidRDefault="00AF54FC" w:rsidP="00205DE4">
      <w:pPr>
        <w:rPr>
          <w:rFonts w:asciiTheme="minorHAnsi" w:hAnsiTheme="minorHAnsi" w:cstheme="minorHAnsi"/>
          <w:sz w:val="22"/>
          <w:szCs w:val="22"/>
          <w:lang w:eastAsia="en-US"/>
        </w:rPr>
      </w:pPr>
    </w:p>
    <w:p w14:paraId="2ADC7046" w14:textId="0CF7FB9E" w:rsidR="009421F7" w:rsidRDefault="00F512EF" w:rsidP="00205DE4">
      <w:pPr>
        <w:rPr>
          <w:rFonts w:asciiTheme="minorHAnsi" w:hAnsiTheme="minorHAnsi" w:cstheme="minorHAnsi"/>
          <w:sz w:val="22"/>
          <w:szCs w:val="22"/>
        </w:rPr>
      </w:pPr>
      <w:r>
        <w:rPr>
          <w:rFonts w:asciiTheme="minorHAnsi" w:hAnsiTheme="minorHAnsi" w:cstheme="minorHAnsi"/>
          <w:sz w:val="22"/>
          <w:szCs w:val="22"/>
        </w:rPr>
        <w:t xml:space="preserve">What strategies did your mentor teacher </w:t>
      </w:r>
      <w:r w:rsidRPr="006723C6">
        <w:rPr>
          <w:rFonts w:asciiTheme="minorHAnsi" w:hAnsiTheme="minorHAnsi" w:cstheme="minorHAnsi"/>
          <w:sz w:val="22"/>
          <w:szCs w:val="22"/>
        </w:rPr>
        <w:t xml:space="preserve">use </w:t>
      </w:r>
      <w:r w:rsidR="007C5ADA" w:rsidRPr="006723C6">
        <w:rPr>
          <w:rFonts w:asciiTheme="minorHAnsi" w:hAnsiTheme="minorHAnsi" w:cstheme="minorHAnsi"/>
          <w:sz w:val="22"/>
          <w:szCs w:val="22"/>
        </w:rPr>
        <w:t>meet the needs of diverse learners</w:t>
      </w:r>
      <w:r w:rsidR="00643B62" w:rsidRPr="006723C6">
        <w:rPr>
          <w:rFonts w:asciiTheme="minorHAnsi" w:hAnsiTheme="minorHAnsi" w:cstheme="minorHAnsi"/>
          <w:sz w:val="22"/>
          <w:szCs w:val="22"/>
        </w:rPr>
        <w:t xml:space="preserve"> and ensure that all students had challenging but achievable learning goals</w:t>
      </w:r>
      <w:r w:rsidR="00205DE4" w:rsidRPr="006723C6">
        <w:rPr>
          <w:rFonts w:asciiTheme="minorHAnsi" w:hAnsiTheme="minorHAnsi" w:cstheme="minorHAnsi"/>
          <w:sz w:val="22"/>
          <w:szCs w:val="22"/>
        </w:rPr>
        <w:t>?</w:t>
      </w:r>
      <w:r w:rsidR="009421F7">
        <w:rPr>
          <w:rFonts w:asciiTheme="minorHAnsi" w:hAnsiTheme="minorHAnsi" w:cstheme="minorHAnsi"/>
          <w:sz w:val="22"/>
          <w:szCs w:val="22"/>
        </w:rPr>
        <w:t xml:space="preserve">  </w:t>
      </w:r>
    </w:p>
    <w:p w14:paraId="5F343441" w14:textId="77777777" w:rsidR="009421F7" w:rsidRDefault="009421F7" w:rsidP="00205DE4">
      <w:pPr>
        <w:rPr>
          <w:rFonts w:asciiTheme="minorHAnsi" w:hAnsiTheme="minorHAnsi" w:cstheme="minorHAnsi"/>
          <w:i/>
          <w:iCs/>
          <w:sz w:val="18"/>
          <w:szCs w:val="18"/>
        </w:rPr>
      </w:pPr>
    </w:p>
    <w:p w14:paraId="0F4E464E" w14:textId="65CC06F8" w:rsidR="00205DE4" w:rsidRPr="00C42797" w:rsidRDefault="00F56924" w:rsidP="00205DE4">
      <w:pPr>
        <w:rPr>
          <w:rFonts w:asciiTheme="minorHAnsi" w:hAnsiTheme="minorHAnsi" w:cstheme="minorHAnsi"/>
          <w:sz w:val="22"/>
          <w:szCs w:val="22"/>
        </w:rPr>
      </w:pPr>
      <w:r w:rsidRPr="00F56924">
        <w:rPr>
          <w:rFonts w:asciiTheme="minorHAnsi" w:hAnsiTheme="minorHAnsi" w:cstheme="minorHAnsi"/>
          <w:i/>
          <w:iCs/>
          <w:sz w:val="18"/>
          <w:szCs w:val="18"/>
        </w:rPr>
        <w:t xml:space="preserve"> </w:t>
      </w:r>
      <w:r w:rsidRPr="003F45AD">
        <w:rPr>
          <w:rFonts w:asciiTheme="minorHAnsi" w:hAnsiTheme="minorHAnsi" w:cstheme="minorHAnsi"/>
          <w:i/>
          <w:iCs/>
          <w:sz w:val="18"/>
          <w:szCs w:val="18"/>
        </w:rPr>
        <w:t xml:space="preserve">Response guide – </w:t>
      </w:r>
      <w:r>
        <w:rPr>
          <w:rFonts w:asciiTheme="minorHAnsi" w:hAnsiTheme="minorHAnsi" w:cstheme="minorHAnsi"/>
          <w:i/>
          <w:iCs/>
          <w:sz w:val="18"/>
          <w:szCs w:val="18"/>
        </w:rPr>
        <w:t>2</w:t>
      </w:r>
      <w:r w:rsidRPr="003F45AD">
        <w:rPr>
          <w:rFonts w:asciiTheme="minorHAnsi" w:hAnsiTheme="minorHAnsi" w:cstheme="minorHAnsi"/>
          <w:i/>
          <w:iCs/>
          <w:sz w:val="18"/>
          <w:szCs w:val="18"/>
        </w:rPr>
        <w:t xml:space="preserve"> sentences or more.</w:t>
      </w:r>
    </w:p>
    <w:tbl>
      <w:tblPr>
        <w:tblStyle w:val="TableGrid"/>
        <w:tblW w:w="0" w:type="auto"/>
        <w:tblLook w:val="04A0" w:firstRow="1" w:lastRow="0" w:firstColumn="1" w:lastColumn="0" w:noHBand="0" w:noVBand="1"/>
      </w:tblPr>
      <w:tblGrid>
        <w:gridCol w:w="9016"/>
      </w:tblGrid>
      <w:tr w:rsidR="00205DE4" w:rsidRPr="00C42797" w14:paraId="7C8EDBEB" w14:textId="77777777" w:rsidTr="00205DE4">
        <w:tc>
          <w:tcPr>
            <w:tcW w:w="9016" w:type="dxa"/>
            <w:tcBorders>
              <w:top w:val="single" w:sz="4" w:space="0" w:color="auto"/>
              <w:left w:val="single" w:sz="4" w:space="0" w:color="auto"/>
              <w:bottom w:val="single" w:sz="4" w:space="0" w:color="auto"/>
              <w:right w:val="single" w:sz="4" w:space="0" w:color="auto"/>
            </w:tcBorders>
          </w:tcPr>
          <w:p w14:paraId="48EBD3D6" w14:textId="77777777" w:rsidR="00205DE4" w:rsidRPr="00C42797" w:rsidRDefault="00205DE4">
            <w:pPr>
              <w:rPr>
                <w:rFonts w:asciiTheme="minorHAnsi" w:hAnsiTheme="minorHAnsi" w:cstheme="minorHAnsi"/>
                <w:sz w:val="22"/>
                <w:szCs w:val="22"/>
              </w:rPr>
            </w:pPr>
          </w:p>
          <w:p w14:paraId="1A2A923F" w14:textId="77777777" w:rsidR="00205DE4" w:rsidRPr="00C42797" w:rsidRDefault="00205DE4">
            <w:pPr>
              <w:rPr>
                <w:rFonts w:asciiTheme="minorHAnsi" w:hAnsiTheme="minorHAnsi" w:cstheme="minorHAnsi"/>
                <w:sz w:val="22"/>
                <w:szCs w:val="22"/>
              </w:rPr>
            </w:pPr>
          </w:p>
          <w:p w14:paraId="6E39406B" w14:textId="77777777" w:rsidR="00205DE4" w:rsidRPr="00C42797" w:rsidRDefault="00205DE4">
            <w:pPr>
              <w:rPr>
                <w:rFonts w:asciiTheme="minorHAnsi" w:hAnsiTheme="minorHAnsi" w:cstheme="minorHAnsi"/>
                <w:sz w:val="22"/>
                <w:szCs w:val="22"/>
              </w:rPr>
            </w:pPr>
          </w:p>
          <w:p w14:paraId="2569384B" w14:textId="77777777" w:rsidR="00205DE4" w:rsidRPr="00C42797" w:rsidRDefault="00205DE4">
            <w:pPr>
              <w:rPr>
                <w:rFonts w:asciiTheme="minorHAnsi" w:hAnsiTheme="minorHAnsi" w:cstheme="minorHAnsi"/>
                <w:sz w:val="22"/>
                <w:szCs w:val="22"/>
              </w:rPr>
            </w:pPr>
          </w:p>
          <w:p w14:paraId="50A14C9E" w14:textId="77777777" w:rsidR="00205DE4" w:rsidRPr="00C42797" w:rsidRDefault="00205DE4">
            <w:pPr>
              <w:rPr>
                <w:rFonts w:asciiTheme="minorHAnsi" w:hAnsiTheme="minorHAnsi" w:cstheme="minorHAnsi"/>
                <w:sz w:val="22"/>
                <w:szCs w:val="22"/>
              </w:rPr>
            </w:pPr>
          </w:p>
          <w:p w14:paraId="57052C27" w14:textId="77777777" w:rsidR="00205DE4" w:rsidRPr="00C42797" w:rsidRDefault="00205DE4">
            <w:pPr>
              <w:rPr>
                <w:rFonts w:asciiTheme="minorHAnsi" w:hAnsiTheme="minorHAnsi" w:cstheme="minorHAnsi"/>
                <w:sz w:val="22"/>
                <w:szCs w:val="22"/>
              </w:rPr>
            </w:pPr>
          </w:p>
          <w:p w14:paraId="7C7BBD70" w14:textId="77777777" w:rsidR="00205DE4" w:rsidRPr="00C42797" w:rsidRDefault="00205DE4">
            <w:pPr>
              <w:rPr>
                <w:rFonts w:asciiTheme="minorHAnsi" w:hAnsiTheme="minorHAnsi" w:cstheme="minorHAnsi"/>
                <w:sz w:val="22"/>
                <w:szCs w:val="22"/>
              </w:rPr>
            </w:pPr>
          </w:p>
          <w:p w14:paraId="321F79C2" w14:textId="77777777" w:rsidR="00205DE4" w:rsidRPr="00C42797" w:rsidRDefault="00205DE4">
            <w:pPr>
              <w:rPr>
                <w:rFonts w:asciiTheme="minorHAnsi" w:hAnsiTheme="minorHAnsi" w:cstheme="minorHAnsi"/>
                <w:sz w:val="22"/>
                <w:szCs w:val="22"/>
              </w:rPr>
            </w:pPr>
          </w:p>
        </w:tc>
      </w:tr>
    </w:tbl>
    <w:p w14:paraId="0F97BB6A" w14:textId="77777777" w:rsidR="00205DE4" w:rsidRPr="00C42797" w:rsidRDefault="00205DE4" w:rsidP="00205DE4">
      <w:pPr>
        <w:rPr>
          <w:rFonts w:asciiTheme="minorHAnsi" w:hAnsiTheme="minorHAnsi" w:cstheme="minorHAnsi"/>
          <w:sz w:val="22"/>
          <w:szCs w:val="22"/>
          <w:lang w:eastAsia="en-US"/>
        </w:rPr>
      </w:pPr>
    </w:p>
    <w:p w14:paraId="2DC10CB2" w14:textId="77777777" w:rsidR="00643B62" w:rsidRDefault="00643B62" w:rsidP="00205DE4">
      <w:pPr>
        <w:rPr>
          <w:rFonts w:asciiTheme="minorHAnsi" w:hAnsiTheme="minorHAnsi" w:cstheme="minorHAnsi"/>
          <w:b/>
          <w:bCs/>
          <w:i/>
          <w:iCs/>
          <w:sz w:val="22"/>
          <w:szCs w:val="22"/>
        </w:rPr>
      </w:pPr>
    </w:p>
    <w:p w14:paraId="6D3FE7FF" w14:textId="30CC6EBD" w:rsidR="00006EA1" w:rsidRDefault="008665E0" w:rsidP="00205DE4">
      <w:pPr>
        <w:rPr>
          <w:rFonts w:asciiTheme="minorHAnsi" w:hAnsiTheme="minorHAnsi" w:cstheme="minorHAnsi"/>
          <w:i/>
          <w:iCs/>
          <w:sz w:val="18"/>
          <w:szCs w:val="18"/>
        </w:rPr>
      </w:pPr>
      <w:r>
        <w:rPr>
          <w:rFonts w:asciiTheme="minorHAnsi" w:hAnsiTheme="minorHAnsi" w:cstheme="minorHAnsi"/>
          <w:b/>
          <w:bCs/>
          <w:i/>
          <w:iCs/>
          <w:sz w:val="22"/>
          <w:szCs w:val="22"/>
        </w:rPr>
        <w:t xml:space="preserve">To be completed AFTER you have implemented your lesson:  </w:t>
      </w:r>
      <w:r w:rsidR="00F70853">
        <w:rPr>
          <w:rFonts w:asciiTheme="minorHAnsi" w:hAnsiTheme="minorHAnsi" w:cstheme="minorHAnsi"/>
          <w:sz w:val="22"/>
          <w:szCs w:val="22"/>
        </w:rPr>
        <w:t xml:space="preserve">Part of being a successful teacher is being </w:t>
      </w:r>
      <w:r w:rsidR="00847A5D">
        <w:rPr>
          <w:rFonts w:asciiTheme="minorHAnsi" w:hAnsiTheme="minorHAnsi" w:cstheme="minorHAnsi"/>
          <w:sz w:val="22"/>
          <w:szCs w:val="22"/>
        </w:rPr>
        <w:t>attuned</w:t>
      </w:r>
      <w:r w:rsidR="00FB2937">
        <w:rPr>
          <w:rFonts w:asciiTheme="minorHAnsi" w:hAnsiTheme="minorHAnsi" w:cstheme="minorHAnsi"/>
          <w:sz w:val="22"/>
          <w:szCs w:val="22"/>
        </w:rPr>
        <w:t xml:space="preserve"> to the classroom context.  We encourage you </w:t>
      </w:r>
      <w:r w:rsidR="00525856">
        <w:rPr>
          <w:rFonts w:asciiTheme="minorHAnsi" w:hAnsiTheme="minorHAnsi" w:cstheme="minorHAnsi"/>
          <w:sz w:val="22"/>
          <w:szCs w:val="22"/>
        </w:rPr>
        <w:t xml:space="preserve">to plan your lesson </w:t>
      </w:r>
      <w:r w:rsidR="00847A5D">
        <w:rPr>
          <w:rFonts w:asciiTheme="minorHAnsi" w:hAnsiTheme="minorHAnsi" w:cstheme="minorHAnsi"/>
          <w:sz w:val="22"/>
          <w:szCs w:val="22"/>
        </w:rPr>
        <w:t>carefully and</w:t>
      </w:r>
      <w:r w:rsidR="00525856">
        <w:rPr>
          <w:rFonts w:asciiTheme="minorHAnsi" w:hAnsiTheme="minorHAnsi" w:cstheme="minorHAnsi"/>
          <w:sz w:val="22"/>
          <w:szCs w:val="22"/>
        </w:rPr>
        <w:t xml:space="preserve"> be responsive to how learning unfolds in the moment.  This may lead you to draw on additional learning strategies </w:t>
      </w:r>
      <w:r w:rsidR="00706EE6">
        <w:rPr>
          <w:rFonts w:asciiTheme="minorHAnsi" w:hAnsiTheme="minorHAnsi" w:cstheme="minorHAnsi"/>
          <w:sz w:val="22"/>
          <w:szCs w:val="22"/>
        </w:rPr>
        <w:t xml:space="preserve">beyond </w:t>
      </w:r>
      <w:r w:rsidR="005906B8">
        <w:rPr>
          <w:rFonts w:asciiTheme="minorHAnsi" w:hAnsiTheme="minorHAnsi" w:cstheme="minorHAnsi"/>
          <w:sz w:val="22"/>
          <w:szCs w:val="22"/>
        </w:rPr>
        <w:t>the</w:t>
      </w:r>
      <w:r w:rsidR="00706EE6">
        <w:rPr>
          <w:rFonts w:asciiTheme="minorHAnsi" w:hAnsiTheme="minorHAnsi" w:cstheme="minorHAnsi"/>
          <w:sz w:val="22"/>
          <w:szCs w:val="22"/>
        </w:rPr>
        <w:t xml:space="preserve"> initial planning.  </w:t>
      </w:r>
      <w:r w:rsidR="00205DE4" w:rsidRPr="00C42797">
        <w:rPr>
          <w:rFonts w:asciiTheme="minorHAnsi" w:hAnsiTheme="minorHAnsi" w:cstheme="minorHAnsi"/>
          <w:sz w:val="22"/>
          <w:szCs w:val="22"/>
        </w:rPr>
        <w:t xml:space="preserve">What learning strategies </w:t>
      </w:r>
      <w:r w:rsidR="00694999">
        <w:rPr>
          <w:rFonts w:asciiTheme="minorHAnsi" w:hAnsiTheme="minorHAnsi" w:cstheme="minorHAnsi"/>
          <w:sz w:val="22"/>
          <w:szCs w:val="22"/>
        </w:rPr>
        <w:t>did</w:t>
      </w:r>
      <w:r w:rsidR="00205DE4" w:rsidRPr="00C42797">
        <w:rPr>
          <w:rFonts w:asciiTheme="minorHAnsi" w:hAnsiTheme="minorHAnsi" w:cstheme="minorHAnsi"/>
          <w:sz w:val="22"/>
          <w:szCs w:val="22"/>
        </w:rPr>
        <w:t xml:space="preserve"> you include in </w:t>
      </w:r>
      <w:r w:rsidR="007F1864">
        <w:rPr>
          <w:rFonts w:asciiTheme="minorHAnsi" w:hAnsiTheme="minorHAnsi" w:cstheme="minorHAnsi"/>
          <w:sz w:val="22"/>
          <w:szCs w:val="22"/>
        </w:rPr>
        <w:t xml:space="preserve">the planning </w:t>
      </w:r>
      <w:r w:rsidR="007F1864" w:rsidRPr="008665E0">
        <w:rPr>
          <w:rFonts w:asciiTheme="minorHAnsi" w:hAnsiTheme="minorHAnsi" w:cstheme="minorHAnsi"/>
          <w:i/>
          <w:iCs/>
          <w:sz w:val="22"/>
          <w:szCs w:val="22"/>
        </w:rPr>
        <w:t>and enactment</w:t>
      </w:r>
      <w:r w:rsidR="007F1864">
        <w:rPr>
          <w:rFonts w:asciiTheme="minorHAnsi" w:hAnsiTheme="minorHAnsi" w:cstheme="minorHAnsi"/>
          <w:sz w:val="22"/>
          <w:szCs w:val="22"/>
        </w:rPr>
        <w:t xml:space="preserve"> of </w:t>
      </w:r>
      <w:r w:rsidR="00205DE4" w:rsidRPr="00C42797">
        <w:rPr>
          <w:rFonts w:asciiTheme="minorHAnsi" w:hAnsiTheme="minorHAnsi" w:cstheme="minorHAnsi"/>
          <w:sz w:val="22"/>
          <w:szCs w:val="22"/>
        </w:rPr>
        <w:t>your lesson?   Explain your pedagogical choices.</w:t>
      </w:r>
      <w:r w:rsidR="005906B8" w:rsidRPr="005906B8">
        <w:rPr>
          <w:rFonts w:asciiTheme="minorHAnsi" w:hAnsiTheme="minorHAnsi" w:cstheme="minorHAnsi"/>
          <w:i/>
          <w:iCs/>
          <w:sz w:val="18"/>
          <w:szCs w:val="18"/>
        </w:rPr>
        <w:t xml:space="preserve"> </w:t>
      </w:r>
    </w:p>
    <w:p w14:paraId="628EDD5A" w14:textId="77777777" w:rsidR="00006EA1" w:rsidRDefault="00006EA1" w:rsidP="00205DE4">
      <w:pPr>
        <w:rPr>
          <w:rFonts w:asciiTheme="minorHAnsi" w:hAnsiTheme="minorHAnsi" w:cstheme="minorHAnsi"/>
          <w:i/>
          <w:iCs/>
          <w:sz w:val="18"/>
          <w:szCs w:val="18"/>
        </w:rPr>
      </w:pPr>
    </w:p>
    <w:p w14:paraId="4AFD7A7E" w14:textId="47B414CD" w:rsidR="00205DE4" w:rsidRPr="008665E0" w:rsidRDefault="005906B8" w:rsidP="00205DE4">
      <w:pPr>
        <w:rPr>
          <w:rFonts w:asciiTheme="minorHAnsi" w:hAnsiTheme="minorHAnsi" w:cstheme="minorHAnsi"/>
          <w:b/>
          <w:bCs/>
          <w:i/>
          <w:iCs/>
          <w:sz w:val="22"/>
          <w:szCs w:val="22"/>
        </w:rPr>
      </w:pPr>
      <w:r w:rsidRPr="003F45AD">
        <w:rPr>
          <w:rFonts w:asciiTheme="minorHAnsi" w:hAnsiTheme="minorHAnsi" w:cstheme="minorHAnsi"/>
          <w:i/>
          <w:iCs/>
          <w:sz w:val="18"/>
          <w:szCs w:val="18"/>
        </w:rPr>
        <w:t>Response guide – 4 sentences or more.</w:t>
      </w:r>
    </w:p>
    <w:tbl>
      <w:tblPr>
        <w:tblStyle w:val="TableGrid"/>
        <w:tblW w:w="0" w:type="auto"/>
        <w:tblLook w:val="04A0" w:firstRow="1" w:lastRow="0" w:firstColumn="1" w:lastColumn="0" w:noHBand="0" w:noVBand="1"/>
      </w:tblPr>
      <w:tblGrid>
        <w:gridCol w:w="9016"/>
      </w:tblGrid>
      <w:tr w:rsidR="00205DE4" w:rsidRPr="00C42797" w14:paraId="10D70016" w14:textId="77777777" w:rsidTr="00205DE4">
        <w:tc>
          <w:tcPr>
            <w:tcW w:w="9016" w:type="dxa"/>
            <w:tcBorders>
              <w:top w:val="single" w:sz="4" w:space="0" w:color="auto"/>
              <w:left w:val="single" w:sz="4" w:space="0" w:color="auto"/>
              <w:bottom w:val="single" w:sz="4" w:space="0" w:color="auto"/>
              <w:right w:val="single" w:sz="4" w:space="0" w:color="auto"/>
            </w:tcBorders>
          </w:tcPr>
          <w:p w14:paraId="79511B52" w14:textId="77777777" w:rsidR="00205DE4" w:rsidRPr="00C42797" w:rsidRDefault="00205DE4">
            <w:pPr>
              <w:rPr>
                <w:rFonts w:asciiTheme="minorHAnsi" w:hAnsiTheme="minorHAnsi" w:cstheme="minorHAnsi"/>
                <w:sz w:val="22"/>
                <w:szCs w:val="22"/>
              </w:rPr>
            </w:pPr>
          </w:p>
          <w:p w14:paraId="37921A0B" w14:textId="77777777" w:rsidR="00205DE4" w:rsidRPr="00C42797" w:rsidRDefault="00205DE4">
            <w:pPr>
              <w:rPr>
                <w:rFonts w:asciiTheme="minorHAnsi" w:hAnsiTheme="minorHAnsi" w:cstheme="minorHAnsi"/>
                <w:sz w:val="22"/>
                <w:szCs w:val="22"/>
              </w:rPr>
            </w:pPr>
          </w:p>
          <w:p w14:paraId="7AFDD835" w14:textId="77777777" w:rsidR="00205DE4" w:rsidRPr="00C42797" w:rsidRDefault="00205DE4">
            <w:pPr>
              <w:rPr>
                <w:rFonts w:asciiTheme="minorHAnsi" w:hAnsiTheme="minorHAnsi" w:cstheme="minorHAnsi"/>
                <w:sz w:val="22"/>
                <w:szCs w:val="22"/>
              </w:rPr>
            </w:pPr>
          </w:p>
          <w:p w14:paraId="775C5CA4" w14:textId="77777777" w:rsidR="00205DE4" w:rsidRPr="00C42797" w:rsidRDefault="00205DE4">
            <w:pPr>
              <w:rPr>
                <w:rFonts w:asciiTheme="minorHAnsi" w:hAnsiTheme="minorHAnsi" w:cstheme="minorHAnsi"/>
                <w:sz w:val="22"/>
                <w:szCs w:val="22"/>
              </w:rPr>
            </w:pPr>
          </w:p>
          <w:p w14:paraId="2D5AF54B" w14:textId="77777777" w:rsidR="00205DE4" w:rsidRPr="00C42797" w:rsidRDefault="00205DE4">
            <w:pPr>
              <w:rPr>
                <w:rFonts w:asciiTheme="minorHAnsi" w:hAnsiTheme="minorHAnsi" w:cstheme="minorHAnsi"/>
                <w:sz w:val="22"/>
                <w:szCs w:val="22"/>
              </w:rPr>
            </w:pPr>
          </w:p>
          <w:p w14:paraId="1580FF83" w14:textId="77777777" w:rsidR="00205DE4" w:rsidRPr="00C42797" w:rsidRDefault="00205DE4">
            <w:pPr>
              <w:rPr>
                <w:rFonts w:asciiTheme="minorHAnsi" w:hAnsiTheme="minorHAnsi" w:cstheme="minorHAnsi"/>
                <w:sz w:val="22"/>
                <w:szCs w:val="22"/>
              </w:rPr>
            </w:pPr>
          </w:p>
        </w:tc>
      </w:tr>
    </w:tbl>
    <w:p w14:paraId="061CDC9E" w14:textId="77777777" w:rsidR="003D1088" w:rsidRDefault="003D1088" w:rsidP="00205DE4">
      <w:pPr>
        <w:rPr>
          <w:rFonts w:asciiTheme="minorHAnsi" w:hAnsiTheme="minorHAnsi" w:cstheme="minorHAnsi"/>
          <w:b/>
          <w:bCs/>
          <w:sz w:val="22"/>
          <w:szCs w:val="22"/>
          <w:highlight w:val="yellow"/>
        </w:rPr>
      </w:pPr>
    </w:p>
    <w:p w14:paraId="232B0803" w14:textId="271FB2D8" w:rsidR="00205DE4" w:rsidRPr="00F74800" w:rsidRDefault="00205DE4" w:rsidP="00205DE4">
      <w:pPr>
        <w:rPr>
          <w:rFonts w:asciiTheme="minorHAnsi" w:hAnsiTheme="minorHAnsi" w:cstheme="minorHAnsi"/>
          <w:i/>
          <w:iCs/>
          <w:sz w:val="18"/>
          <w:szCs w:val="18"/>
          <w:lang w:eastAsia="en-US"/>
        </w:rPr>
      </w:pPr>
      <w:r w:rsidRPr="00F74800">
        <w:rPr>
          <w:rFonts w:asciiTheme="minorHAnsi" w:hAnsiTheme="minorHAnsi" w:cstheme="minorHAnsi"/>
          <w:b/>
          <w:bCs/>
          <w:sz w:val="18"/>
          <w:szCs w:val="18"/>
        </w:rPr>
        <w:t xml:space="preserve">Focus </w:t>
      </w:r>
      <w:proofErr w:type="gramStart"/>
      <w:r w:rsidRPr="00F74800">
        <w:rPr>
          <w:rFonts w:asciiTheme="minorHAnsi" w:hAnsiTheme="minorHAnsi" w:cstheme="minorHAnsi"/>
          <w:b/>
          <w:bCs/>
          <w:sz w:val="18"/>
          <w:szCs w:val="18"/>
        </w:rPr>
        <w:t>areas  3.1</w:t>
      </w:r>
      <w:proofErr w:type="gramEnd"/>
      <w:r w:rsidRPr="00F74800">
        <w:rPr>
          <w:rFonts w:asciiTheme="minorHAnsi" w:hAnsiTheme="minorHAnsi" w:cstheme="minorHAnsi"/>
          <w:b/>
          <w:bCs/>
          <w:sz w:val="18"/>
          <w:szCs w:val="18"/>
        </w:rPr>
        <w:t xml:space="preserve"> Establish challenging learning goals  </w:t>
      </w:r>
      <w:r w:rsidRPr="00F74800">
        <w:rPr>
          <w:rFonts w:asciiTheme="minorHAnsi" w:hAnsiTheme="minorHAnsi" w:cstheme="minorHAnsi"/>
          <w:i/>
          <w:iCs/>
          <w:sz w:val="18"/>
          <w:szCs w:val="18"/>
        </w:rPr>
        <w:t>Set learning goals that provide achievable challenges for students of varying abilities and characteristics.</w:t>
      </w:r>
    </w:p>
    <w:p w14:paraId="57152293" w14:textId="1D37C845" w:rsidR="00F47AF6" w:rsidRPr="001460A1" w:rsidRDefault="00205DE4" w:rsidP="00205DE4">
      <w:pPr>
        <w:rPr>
          <w:rFonts w:asciiTheme="minorHAnsi" w:hAnsiTheme="minorHAnsi" w:cstheme="minorHAnsi"/>
          <w:sz w:val="18"/>
          <w:szCs w:val="18"/>
        </w:rPr>
      </w:pPr>
      <w:r w:rsidRPr="00F74800">
        <w:rPr>
          <w:rFonts w:asciiTheme="minorHAnsi" w:hAnsiTheme="minorHAnsi" w:cstheme="minorHAnsi"/>
          <w:b/>
          <w:bCs/>
          <w:sz w:val="18"/>
          <w:szCs w:val="18"/>
        </w:rPr>
        <w:t>3.3 Use teaching strategies</w:t>
      </w:r>
      <w:r w:rsidRPr="00F74800">
        <w:rPr>
          <w:rFonts w:asciiTheme="minorHAnsi" w:hAnsiTheme="minorHAnsi" w:cstheme="minorHAnsi"/>
          <w:sz w:val="18"/>
          <w:szCs w:val="18"/>
        </w:rPr>
        <w:t xml:space="preserve"> </w:t>
      </w:r>
      <w:r w:rsidRPr="00F74800">
        <w:rPr>
          <w:rFonts w:asciiTheme="minorHAnsi" w:hAnsiTheme="minorHAnsi" w:cstheme="minorHAnsi"/>
          <w:i/>
          <w:iCs/>
          <w:sz w:val="18"/>
          <w:szCs w:val="18"/>
        </w:rPr>
        <w:t>Include a range of teaching strategies.</w:t>
      </w:r>
    </w:p>
    <w:p w14:paraId="7F6BA211" w14:textId="77777777" w:rsidR="00F47AF6" w:rsidRPr="00C42797" w:rsidRDefault="00F47AF6" w:rsidP="00205DE4">
      <w:pPr>
        <w:rPr>
          <w:rFonts w:asciiTheme="minorHAnsi" w:hAnsiTheme="minorHAnsi" w:cstheme="minorHAnsi"/>
          <w:b/>
          <w:bCs/>
          <w:i/>
          <w:iCs/>
          <w:sz w:val="22"/>
          <w:szCs w:val="22"/>
        </w:rPr>
      </w:pPr>
    </w:p>
    <w:p w14:paraId="548AB25A" w14:textId="77777777" w:rsidR="00F74800" w:rsidRDefault="00F74800" w:rsidP="00205DE4">
      <w:pPr>
        <w:rPr>
          <w:rFonts w:asciiTheme="minorHAnsi" w:hAnsiTheme="minorHAnsi" w:cstheme="minorHAnsi"/>
          <w:b/>
          <w:bCs/>
          <w:sz w:val="22"/>
          <w:szCs w:val="22"/>
        </w:rPr>
      </w:pPr>
    </w:p>
    <w:p w14:paraId="457DB00F" w14:textId="57A1D5F8" w:rsidR="00205DE4" w:rsidRPr="00C42797" w:rsidRDefault="00205DE4" w:rsidP="00205DE4">
      <w:pPr>
        <w:rPr>
          <w:rFonts w:asciiTheme="minorHAnsi" w:hAnsiTheme="minorHAnsi" w:cstheme="minorHAnsi"/>
          <w:b/>
          <w:bCs/>
          <w:sz w:val="22"/>
          <w:szCs w:val="22"/>
        </w:rPr>
      </w:pPr>
      <w:r w:rsidRPr="00C42797">
        <w:rPr>
          <w:rFonts w:asciiTheme="minorHAnsi" w:hAnsiTheme="minorHAnsi" w:cstheme="minorHAnsi"/>
          <w:b/>
          <w:bCs/>
          <w:sz w:val="22"/>
          <w:szCs w:val="22"/>
        </w:rPr>
        <w:t xml:space="preserve">STANDARD 4 – Create and maintain supportive and safe learning </w:t>
      </w:r>
      <w:r w:rsidR="00C357B1" w:rsidRPr="00C42797">
        <w:rPr>
          <w:rFonts w:asciiTheme="minorHAnsi" w:hAnsiTheme="minorHAnsi" w:cstheme="minorHAnsi"/>
          <w:b/>
          <w:bCs/>
          <w:sz w:val="22"/>
          <w:szCs w:val="22"/>
        </w:rPr>
        <w:t>environments.</w:t>
      </w:r>
    </w:p>
    <w:p w14:paraId="0637BDEE" w14:textId="77777777" w:rsidR="00107FCF" w:rsidRDefault="00107FCF" w:rsidP="00205DE4">
      <w:pPr>
        <w:rPr>
          <w:rFonts w:asciiTheme="minorHAnsi" w:hAnsiTheme="minorHAnsi" w:cstheme="minorHAnsi"/>
          <w:sz w:val="22"/>
          <w:szCs w:val="22"/>
        </w:rPr>
      </w:pPr>
    </w:p>
    <w:p w14:paraId="0BDE3E59" w14:textId="04FAC5A8" w:rsidR="00945E32" w:rsidRPr="00601264" w:rsidRDefault="00AB45A6" w:rsidP="00527DBE">
      <w:pPr>
        <w:rPr>
          <w:rFonts w:asciiTheme="minorHAnsi" w:hAnsiTheme="minorHAnsi" w:cstheme="minorHAnsi"/>
        </w:rPr>
      </w:pPr>
      <w:r>
        <w:rPr>
          <w:rFonts w:asciiTheme="minorHAnsi" w:hAnsiTheme="minorHAnsi" w:cstheme="minorHAnsi"/>
          <w:sz w:val="22"/>
          <w:szCs w:val="22"/>
        </w:rPr>
        <w:t xml:space="preserve">For successful learning to take place </w:t>
      </w:r>
      <w:r w:rsidR="00487A05">
        <w:rPr>
          <w:rFonts w:asciiTheme="minorHAnsi" w:hAnsiTheme="minorHAnsi" w:cstheme="minorHAnsi"/>
          <w:sz w:val="22"/>
          <w:szCs w:val="22"/>
        </w:rPr>
        <w:t>a positive classroom environment needs to be established.  A positive classroom environment supports and encourages students to engage</w:t>
      </w:r>
      <w:r w:rsidR="00F74800">
        <w:rPr>
          <w:rFonts w:asciiTheme="minorHAnsi" w:hAnsiTheme="minorHAnsi" w:cstheme="minorHAnsi"/>
          <w:sz w:val="22"/>
          <w:szCs w:val="22"/>
        </w:rPr>
        <w:t xml:space="preserve"> in learning</w:t>
      </w:r>
      <w:r w:rsidR="00487A05">
        <w:rPr>
          <w:rFonts w:asciiTheme="minorHAnsi" w:hAnsiTheme="minorHAnsi" w:cstheme="minorHAnsi"/>
          <w:sz w:val="22"/>
          <w:szCs w:val="22"/>
        </w:rPr>
        <w:t xml:space="preserve">, allows </w:t>
      </w:r>
      <w:r w:rsidR="00B27344">
        <w:rPr>
          <w:rFonts w:asciiTheme="minorHAnsi" w:hAnsiTheme="minorHAnsi" w:cstheme="minorHAnsi"/>
          <w:sz w:val="22"/>
          <w:szCs w:val="22"/>
        </w:rPr>
        <w:t xml:space="preserve">students to take risks, or make </w:t>
      </w:r>
      <w:r w:rsidR="00B27344" w:rsidRPr="00601264">
        <w:rPr>
          <w:rFonts w:asciiTheme="minorHAnsi" w:hAnsiTheme="minorHAnsi" w:cstheme="minorHAnsi"/>
          <w:sz w:val="22"/>
          <w:szCs w:val="22"/>
        </w:rPr>
        <w:t xml:space="preserve">mistakes and rewards achievement.  </w:t>
      </w:r>
    </w:p>
    <w:p w14:paraId="4531EFB6" w14:textId="237DF794" w:rsidR="00945E32" w:rsidRPr="00601264" w:rsidRDefault="00945E32" w:rsidP="00945E32">
      <w:pPr>
        <w:rPr>
          <w:rFonts w:asciiTheme="minorHAnsi" w:hAnsiTheme="minorHAnsi" w:cstheme="minorHAnsi"/>
        </w:rPr>
      </w:pPr>
    </w:p>
    <w:p w14:paraId="328FBCDE" w14:textId="3C1084BD" w:rsidR="00107FCF" w:rsidRPr="00527DBE" w:rsidRDefault="00B27344" w:rsidP="00945E32">
      <w:pPr>
        <w:rPr>
          <w:rFonts w:asciiTheme="minorHAnsi" w:hAnsiTheme="minorHAnsi" w:cstheme="minorHAnsi"/>
          <w:sz w:val="22"/>
          <w:szCs w:val="22"/>
        </w:rPr>
      </w:pPr>
      <w:r w:rsidRPr="00601264">
        <w:rPr>
          <w:rFonts w:asciiTheme="minorHAnsi" w:hAnsiTheme="minorHAnsi" w:cstheme="minorHAnsi"/>
          <w:sz w:val="22"/>
          <w:szCs w:val="22"/>
        </w:rPr>
        <w:t>What are some ways your teacher creates a positive classroom environment</w:t>
      </w:r>
      <w:r w:rsidR="003A10FD" w:rsidRPr="00601264">
        <w:rPr>
          <w:rFonts w:asciiTheme="minorHAnsi" w:hAnsiTheme="minorHAnsi" w:cstheme="minorHAnsi"/>
          <w:sz w:val="22"/>
          <w:szCs w:val="22"/>
        </w:rPr>
        <w:t>?</w:t>
      </w:r>
    </w:p>
    <w:p w14:paraId="6631AA18" w14:textId="77777777" w:rsidR="00945E32" w:rsidRPr="00945E32" w:rsidRDefault="00945E32" w:rsidP="00945E32">
      <w:pPr>
        <w:rPr>
          <w:rFonts w:asciiTheme="minorHAnsi" w:hAnsiTheme="minorHAnsi" w:cstheme="minorHAnsi"/>
        </w:rPr>
      </w:pPr>
    </w:p>
    <w:p w14:paraId="58C998A3" w14:textId="1814CFB6" w:rsidR="00EA4E20" w:rsidRPr="00C42797" w:rsidRDefault="00CF23E8" w:rsidP="00205DE4">
      <w:pPr>
        <w:rPr>
          <w:rFonts w:asciiTheme="minorHAnsi" w:hAnsiTheme="minorHAnsi" w:cstheme="minorHAnsi"/>
          <w:sz w:val="22"/>
          <w:szCs w:val="22"/>
        </w:rPr>
      </w:pPr>
      <w:r w:rsidRPr="003F45AD">
        <w:rPr>
          <w:rFonts w:asciiTheme="minorHAnsi" w:hAnsiTheme="minorHAnsi" w:cstheme="minorHAnsi"/>
          <w:i/>
          <w:iCs/>
          <w:sz w:val="18"/>
          <w:szCs w:val="18"/>
        </w:rPr>
        <w:t>Response guide – 4 sentences or more.</w:t>
      </w:r>
    </w:p>
    <w:tbl>
      <w:tblPr>
        <w:tblStyle w:val="TableGrid"/>
        <w:tblW w:w="0" w:type="auto"/>
        <w:tblLook w:val="04A0" w:firstRow="1" w:lastRow="0" w:firstColumn="1" w:lastColumn="0" w:noHBand="0" w:noVBand="1"/>
      </w:tblPr>
      <w:tblGrid>
        <w:gridCol w:w="9016"/>
      </w:tblGrid>
      <w:tr w:rsidR="00205DE4" w:rsidRPr="00C42797" w14:paraId="332D0C93" w14:textId="77777777" w:rsidTr="00205DE4">
        <w:trPr>
          <w:trHeight w:val="1540"/>
        </w:trPr>
        <w:tc>
          <w:tcPr>
            <w:tcW w:w="9016" w:type="dxa"/>
            <w:tcBorders>
              <w:top w:val="single" w:sz="4" w:space="0" w:color="auto"/>
              <w:left w:val="single" w:sz="4" w:space="0" w:color="auto"/>
              <w:bottom w:val="single" w:sz="4" w:space="0" w:color="auto"/>
              <w:right w:val="single" w:sz="4" w:space="0" w:color="auto"/>
            </w:tcBorders>
          </w:tcPr>
          <w:p w14:paraId="774D2398" w14:textId="77777777" w:rsidR="00205DE4" w:rsidRDefault="00205DE4">
            <w:pPr>
              <w:rPr>
                <w:rFonts w:asciiTheme="minorHAnsi" w:hAnsiTheme="minorHAnsi" w:cstheme="minorHAnsi"/>
                <w:sz w:val="22"/>
                <w:szCs w:val="22"/>
              </w:rPr>
            </w:pPr>
          </w:p>
          <w:p w14:paraId="01DFC90E" w14:textId="77777777" w:rsidR="00EA4E20" w:rsidRDefault="00EA4E20">
            <w:pPr>
              <w:rPr>
                <w:rFonts w:asciiTheme="minorHAnsi" w:hAnsiTheme="minorHAnsi" w:cstheme="minorHAnsi"/>
                <w:sz w:val="22"/>
                <w:szCs w:val="22"/>
              </w:rPr>
            </w:pPr>
          </w:p>
          <w:p w14:paraId="48407A5C" w14:textId="77777777" w:rsidR="00EA4E20" w:rsidRDefault="00EA4E20">
            <w:pPr>
              <w:rPr>
                <w:rFonts w:asciiTheme="minorHAnsi" w:hAnsiTheme="minorHAnsi" w:cstheme="minorHAnsi"/>
                <w:sz w:val="22"/>
                <w:szCs w:val="22"/>
              </w:rPr>
            </w:pPr>
          </w:p>
          <w:p w14:paraId="40FE36AF" w14:textId="77777777" w:rsidR="00EA4E20" w:rsidRDefault="00EA4E20">
            <w:pPr>
              <w:rPr>
                <w:rFonts w:asciiTheme="minorHAnsi" w:hAnsiTheme="minorHAnsi" w:cstheme="minorHAnsi"/>
                <w:sz w:val="22"/>
                <w:szCs w:val="22"/>
              </w:rPr>
            </w:pPr>
          </w:p>
          <w:p w14:paraId="421E9DA2" w14:textId="77777777" w:rsidR="00EA4E20" w:rsidRDefault="00EA4E20">
            <w:pPr>
              <w:rPr>
                <w:rFonts w:asciiTheme="minorHAnsi" w:hAnsiTheme="minorHAnsi" w:cstheme="minorHAnsi"/>
                <w:sz w:val="22"/>
                <w:szCs w:val="22"/>
              </w:rPr>
            </w:pPr>
          </w:p>
          <w:p w14:paraId="2ECB87DD" w14:textId="77777777" w:rsidR="00EA4E20" w:rsidRDefault="00EA4E20">
            <w:pPr>
              <w:rPr>
                <w:rFonts w:asciiTheme="minorHAnsi" w:hAnsiTheme="minorHAnsi" w:cstheme="minorHAnsi"/>
                <w:sz w:val="22"/>
                <w:szCs w:val="22"/>
              </w:rPr>
            </w:pPr>
          </w:p>
          <w:p w14:paraId="06CD7725" w14:textId="77777777" w:rsidR="003D1088" w:rsidRDefault="003D1088">
            <w:pPr>
              <w:rPr>
                <w:rFonts w:asciiTheme="minorHAnsi" w:hAnsiTheme="minorHAnsi" w:cstheme="minorHAnsi"/>
                <w:sz w:val="22"/>
                <w:szCs w:val="22"/>
              </w:rPr>
            </w:pPr>
          </w:p>
          <w:p w14:paraId="793766C3" w14:textId="77777777" w:rsidR="003D1088" w:rsidRDefault="003D1088">
            <w:pPr>
              <w:rPr>
                <w:rFonts w:asciiTheme="minorHAnsi" w:hAnsiTheme="minorHAnsi" w:cstheme="minorHAnsi"/>
                <w:sz w:val="22"/>
                <w:szCs w:val="22"/>
              </w:rPr>
            </w:pPr>
          </w:p>
          <w:p w14:paraId="68A899C3" w14:textId="77777777" w:rsidR="003D1088" w:rsidRDefault="003D1088">
            <w:pPr>
              <w:rPr>
                <w:rFonts w:asciiTheme="minorHAnsi" w:hAnsiTheme="minorHAnsi" w:cstheme="minorHAnsi"/>
                <w:sz w:val="22"/>
                <w:szCs w:val="22"/>
              </w:rPr>
            </w:pPr>
          </w:p>
          <w:p w14:paraId="58E0626E" w14:textId="5D6E39B4" w:rsidR="003D1088" w:rsidRPr="00C42797" w:rsidRDefault="003D1088">
            <w:pPr>
              <w:rPr>
                <w:rFonts w:asciiTheme="minorHAnsi" w:hAnsiTheme="minorHAnsi" w:cstheme="minorHAnsi"/>
                <w:sz w:val="22"/>
                <w:szCs w:val="22"/>
              </w:rPr>
            </w:pPr>
          </w:p>
        </w:tc>
      </w:tr>
    </w:tbl>
    <w:p w14:paraId="6248427C" w14:textId="77777777" w:rsidR="00205DE4" w:rsidRPr="00C42797" w:rsidRDefault="00205DE4" w:rsidP="00205DE4">
      <w:pPr>
        <w:rPr>
          <w:rFonts w:asciiTheme="minorHAnsi" w:hAnsiTheme="minorHAnsi" w:cstheme="minorHAnsi"/>
          <w:sz w:val="22"/>
          <w:szCs w:val="22"/>
          <w:lang w:eastAsia="en-US"/>
        </w:rPr>
      </w:pPr>
    </w:p>
    <w:p w14:paraId="275CE371" w14:textId="77777777" w:rsidR="005477EB" w:rsidRDefault="005477EB" w:rsidP="00205DE4">
      <w:pPr>
        <w:rPr>
          <w:rFonts w:asciiTheme="minorHAnsi" w:hAnsiTheme="minorHAnsi" w:cstheme="minorHAnsi"/>
          <w:sz w:val="22"/>
          <w:szCs w:val="22"/>
        </w:rPr>
      </w:pPr>
    </w:p>
    <w:p w14:paraId="38024D57" w14:textId="77777777" w:rsidR="005477EB" w:rsidRDefault="005477EB" w:rsidP="00205DE4">
      <w:pPr>
        <w:rPr>
          <w:rFonts w:asciiTheme="minorHAnsi" w:hAnsiTheme="minorHAnsi" w:cstheme="minorHAnsi"/>
          <w:sz w:val="22"/>
          <w:szCs w:val="22"/>
        </w:rPr>
      </w:pPr>
    </w:p>
    <w:p w14:paraId="67E5155B" w14:textId="77777777" w:rsidR="005477EB" w:rsidRDefault="005477EB" w:rsidP="00205DE4">
      <w:pPr>
        <w:rPr>
          <w:rFonts w:asciiTheme="minorHAnsi" w:hAnsiTheme="minorHAnsi" w:cstheme="minorHAnsi"/>
          <w:sz w:val="22"/>
          <w:szCs w:val="22"/>
        </w:rPr>
      </w:pPr>
    </w:p>
    <w:p w14:paraId="43329418" w14:textId="77777777" w:rsidR="005477EB" w:rsidRDefault="005477EB" w:rsidP="00205DE4">
      <w:pPr>
        <w:rPr>
          <w:rFonts w:asciiTheme="minorHAnsi" w:hAnsiTheme="minorHAnsi" w:cstheme="minorHAnsi"/>
          <w:sz w:val="22"/>
          <w:szCs w:val="22"/>
        </w:rPr>
      </w:pPr>
    </w:p>
    <w:p w14:paraId="66C58056" w14:textId="77777777" w:rsidR="005477EB" w:rsidRDefault="005477EB" w:rsidP="00205DE4">
      <w:pPr>
        <w:rPr>
          <w:rFonts w:asciiTheme="minorHAnsi" w:hAnsiTheme="minorHAnsi" w:cstheme="minorHAnsi"/>
          <w:sz w:val="22"/>
          <w:szCs w:val="22"/>
        </w:rPr>
      </w:pPr>
    </w:p>
    <w:p w14:paraId="47707023" w14:textId="77777777" w:rsidR="005477EB" w:rsidRDefault="005477EB" w:rsidP="00205DE4">
      <w:pPr>
        <w:rPr>
          <w:rFonts w:asciiTheme="minorHAnsi" w:hAnsiTheme="minorHAnsi" w:cstheme="minorHAnsi"/>
          <w:sz w:val="22"/>
          <w:szCs w:val="22"/>
        </w:rPr>
      </w:pPr>
    </w:p>
    <w:p w14:paraId="47B5FE5B" w14:textId="77777777" w:rsidR="005477EB" w:rsidRDefault="005477EB" w:rsidP="00205DE4">
      <w:pPr>
        <w:rPr>
          <w:rFonts w:asciiTheme="minorHAnsi" w:hAnsiTheme="minorHAnsi" w:cstheme="minorHAnsi"/>
          <w:sz w:val="22"/>
          <w:szCs w:val="22"/>
        </w:rPr>
      </w:pPr>
    </w:p>
    <w:p w14:paraId="0F8998C1" w14:textId="77777777" w:rsidR="005477EB" w:rsidRDefault="005477EB" w:rsidP="00205DE4">
      <w:pPr>
        <w:rPr>
          <w:rFonts w:asciiTheme="minorHAnsi" w:hAnsiTheme="minorHAnsi" w:cstheme="minorHAnsi"/>
          <w:sz w:val="22"/>
          <w:szCs w:val="22"/>
        </w:rPr>
      </w:pPr>
    </w:p>
    <w:p w14:paraId="4E04FA81" w14:textId="2BEBC8F8" w:rsidR="00723306" w:rsidRDefault="00723306" w:rsidP="00205DE4">
      <w:pPr>
        <w:rPr>
          <w:rFonts w:asciiTheme="minorHAnsi" w:hAnsiTheme="minorHAnsi" w:cstheme="minorHAnsi"/>
          <w:sz w:val="22"/>
          <w:szCs w:val="22"/>
        </w:rPr>
      </w:pPr>
      <w:r>
        <w:rPr>
          <w:rFonts w:asciiTheme="minorHAnsi" w:hAnsiTheme="minorHAnsi" w:cstheme="minorHAnsi"/>
          <w:sz w:val="22"/>
          <w:szCs w:val="22"/>
        </w:rPr>
        <w:lastRenderedPageBreak/>
        <w:t xml:space="preserve">How does your mentor teacher manage disruptive behaviour?  </w:t>
      </w:r>
      <w:r w:rsidR="00F15E02">
        <w:rPr>
          <w:rFonts w:asciiTheme="minorHAnsi" w:hAnsiTheme="minorHAnsi" w:cstheme="minorHAnsi"/>
          <w:sz w:val="22"/>
          <w:szCs w:val="22"/>
        </w:rPr>
        <w:t>Choose a lesson to observe in which you pay particular attention to behaviour management.  Note down any disruptive behaviour</w:t>
      </w:r>
      <w:r w:rsidR="00296CCF">
        <w:rPr>
          <w:rFonts w:asciiTheme="minorHAnsi" w:hAnsiTheme="minorHAnsi" w:cstheme="minorHAnsi"/>
          <w:sz w:val="22"/>
          <w:szCs w:val="22"/>
        </w:rPr>
        <w:t xml:space="preserve">.  Is it low, </w:t>
      </w:r>
      <w:proofErr w:type="gramStart"/>
      <w:r w:rsidR="00296CCF">
        <w:rPr>
          <w:rFonts w:asciiTheme="minorHAnsi" w:hAnsiTheme="minorHAnsi" w:cstheme="minorHAnsi"/>
          <w:sz w:val="22"/>
          <w:szCs w:val="22"/>
        </w:rPr>
        <w:t>mid</w:t>
      </w:r>
      <w:proofErr w:type="gramEnd"/>
      <w:r w:rsidR="00296CCF">
        <w:rPr>
          <w:rFonts w:asciiTheme="minorHAnsi" w:hAnsiTheme="minorHAnsi" w:cstheme="minorHAnsi"/>
          <w:sz w:val="22"/>
          <w:szCs w:val="22"/>
        </w:rPr>
        <w:t xml:space="preserve"> or </w:t>
      </w:r>
      <w:r w:rsidR="00AC6D62">
        <w:rPr>
          <w:rFonts w:asciiTheme="minorHAnsi" w:hAnsiTheme="minorHAnsi" w:cstheme="minorHAnsi"/>
          <w:sz w:val="22"/>
          <w:szCs w:val="22"/>
        </w:rPr>
        <w:t>high-level</w:t>
      </w:r>
      <w:r w:rsidR="00296CCF">
        <w:rPr>
          <w:rFonts w:asciiTheme="minorHAnsi" w:hAnsiTheme="minorHAnsi" w:cstheme="minorHAnsi"/>
          <w:sz w:val="22"/>
          <w:szCs w:val="22"/>
        </w:rPr>
        <w:t xml:space="preserve"> disruption?  </w:t>
      </w:r>
      <w:r w:rsidR="00922B49">
        <w:rPr>
          <w:rFonts w:asciiTheme="minorHAnsi" w:hAnsiTheme="minorHAnsi" w:cstheme="minorHAnsi"/>
          <w:sz w:val="22"/>
          <w:szCs w:val="22"/>
        </w:rPr>
        <w:t>How does your mentor teacher respond?  Why do you think the student demonstrated this behaviour</w:t>
      </w:r>
      <w:r w:rsidR="006D1059">
        <w:rPr>
          <w:rFonts w:asciiTheme="minorHAnsi" w:hAnsiTheme="minorHAnsi" w:cstheme="minorHAnsi"/>
          <w:sz w:val="22"/>
          <w:szCs w:val="22"/>
        </w:rPr>
        <w:t xml:space="preserve">?  </w:t>
      </w:r>
      <w:r w:rsidR="00AC6D62">
        <w:rPr>
          <w:rFonts w:asciiTheme="minorHAnsi" w:hAnsiTheme="minorHAnsi" w:cstheme="minorHAnsi"/>
          <w:sz w:val="22"/>
          <w:szCs w:val="22"/>
        </w:rPr>
        <w:t>Was the teacher’s response effective in resolving the behaviour?</w:t>
      </w:r>
      <w:r w:rsidR="00AA1E5C">
        <w:rPr>
          <w:rFonts w:asciiTheme="minorHAnsi" w:hAnsiTheme="minorHAnsi" w:cstheme="minorHAnsi"/>
          <w:sz w:val="22"/>
          <w:szCs w:val="22"/>
        </w:rPr>
        <w:t xml:space="preserve">  Consider your learnings about development and behaviour when answering these questions.</w:t>
      </w:r>
    </w:p>
    <w:p w14:paraId="5B9C1259" w14:textId="77777777" w:rsidR="00006EA1" w:rsidRDefault="00006EA1" w:rsidP="00205DE4">
      <w:pPr>
        <w:rPr>
          <w:rFonts w:asciiTheme="minorHAnsi" w:hAnsiTheme="minorHAnsi" w:cstheme="minorHAnsi"/>
          <w:sz w:val="22"/>
          <w:szCs w:val="22"/>
        </w:rPr>
      </w:pPr>
    </w:p>
    <w:p w14:paraId="092B7C25" w14:textId="18068ABC" w:rsidR="00205DE4" w:rsidRPr="00C42797" w:rsidRDefault="002E4CD5" w:rsidP="00205DE4">
      <w:pPr>
        <w:rPr>
          <w:rFonts w:asciiTheme="minorHAnsi" w:hAnsiTheme="minorHAnsi" w:cstheme="minorHAnsi"/>
          <w:sz w:val="22"/>
          <w:szCs w:val="22"/>
        </w:rPr>
      </w:pPr>
      <w:r w:rsidRPr="003F45AD">
        <w:rPr>
          <w:rFonts w:asciiTheme="minorHAnsi" w:hAnsiTheme="minorHAnsi" w:cstheme="minorHAnsi"/>
          <w:i/>
          <w:iCs/>
          <w:sz w:val="18"/>
          <w:szCs w:val="18"/>
        </w:rPr>
        <w:t>Response guide – 4 sentences or more.</w:t>
      </w:r>
    </w:p>
    <w:tbl>
      <w:tblPr>
        <w:tblStyle w:val="TableGrid"/>
        <w:tblW w:w="0" w:type="auto"/>
        <w:tblLook w:val="04A0" w:firstRow="1" w:lastRow="0" w:firstColumn="1" w:lastColumn="0" w:noHBand="0" w:noVBand="1"/>
      </w:tblPr>
      <w:tblGrid>
        <w:gridCol w:w="9016"/>
      </w:tblGrid>
      <w:tr w:rsidR="00205DE4" w:rsidRPr="00C42797" w14:paraId="7A66CC00" w14:textId="77777777" w:rsidTr="00205DE4">
        <w:trPr>
          <w:trHeight w:val="1833"/>
        </w:trPr>
        <w:tc>
          <w:tcPr>
            <w:tcW w:w="9016" w:type="dxa"/>
            <w:tcBorders>
              <w:top w:val="single" w:sz="4" w:space="0" w:color="auto"/>
              <w:left w:val="single" w:sz="4" w:space="0" w:color="auto"/>
              <w:bottom w:val="single" w:sz="4" w:space="0" w:color="auto"/>
              <w:right w:val="single" w:sz="4" w:space="0" w:color="auto"/>
            </w:tcBorders>
          </w:tcPr>
          <w:p w14:paraId="64465CE6" w14:textId="77777777" w:rsidR="00205DE4" w:rsidRPr="00C42797" w:rsidRDefault="00205DE4">
            <w:pPr>
              <w:rPr>
                <w:rFonts w:asciiTheme="minorHAnsi" w:hAnsiTheme="minorHAnsi" w:cstheme="minorHAnsi"/>
                <w:sz w:val="22"/>
                <w:szCs w:val="22"/>
              </w:rPr>
            </w:pPr>
          </w:p>
        </w:tc>
      </w:tr>
    </w:tbl>
    <w:p w14:paraId="64B8999D" w14:textId="2977FDDF" w:rsidR="008D3FB9" w:rsidRDefault="008D3FB9" w:rsidP="00205DE4">
      <w:pPr>
        <w:rPr>
          <w:rFonts w:asciiTheme="minorHAnsi" w:hAnsiTheme="minorHAnsi" w:cstheme="minorHAnsi"/>
          <w:sz w:val="22"/>
          <w:szCs w:val="22"/>
          <w:lang w:eastAsia="en-US"/>
        </w:rPr>
      </w:pPr>
    </w:p>
    <w:p w14:paraId="7B530D67" w14:textId="3C362DDE" w:rsidR="00350C97" w:rsidRDefault="00350C97" w:rsidP="00205DE4">
      <w:pPr>
        <w:rPr>
          <w:rFonts w:asciiTheme="minorHAnsi" w:hAnsiTheme="minorHAnsi" w:cstheme="minorHAnsi"/>
          <w:sz w:val="22"/>
          <w:szCs w:val="22"/>
          <w:lang w:eastAsia="en-US"/>
        </w:rPr>
      </w:pPr>
    </w:p>
    <w:p w14:paraId="703A8AB1" w14:textId="77777777" w:rsidR="00006EA1" w:rsidRDefault="00350C97" w:rsidP="00E75EBD">
      <w:pPr>
        <w:rPr>
          <w:rFonts w:asciiTheme="minorHAnsi" w:hAnsiTheme="minorHAnsi" w:cstheme="minorHAnsi"/>
          <w:i/>
          <w:iCs/>
          <w:sz w:val="18"/>
          <w:szCs w:val="18"/>
        </w:rPr>
      </w:pPr>
      <w:r>
        <w:rPr>
          <w:rFonts w:asciiTheme="minorHAnsi" w:hAnsiTheme="minorHAnsi" w:cstheme="minorHAnsi"/>
          <w:sz w:val="22"/>
          <w:szCs w:val="22"/>
          <w:lang w:eastAsia="en-US"/>
        </w:rPr>
        <w:t>What are some</w:t>
      </w:r>
      <w:r w:rsidR="004B58FB">
        <w:rPr>
          <w:rFonts w:asciiTheme="minorHAnsi" w:hAnsiTheme="minorHAnsi" w:cstheme="minorHAnsi"/>
          <w:sz w:val="22"/>
          <w:szCs w:val="22"/>
          <w:lang w:eastAsia="en-US"/>
        </w:rPr>
        <w:t xml:space="preserve"> of the programs available to support student well-being </w:t>
      </w:r>
      <w:r w:rsidR="00284379">
        <w:rPr>
          <w:rFonts w:asciiTheme="minorHAnsi" w:hAnsiTheme="minorHAnsi" w:cstheme="minorHAnsi"/>
          <w:sz w:val="22"/>
          <w:szCs w:val="22"/>
          <w:lang w:eastAsia="en-US"/>
        </w:rPr>
        <w:t>at your placement site?</w:t>
      </w:r>
      <w:r w:rsidR="001F317E">
        <w:rPr>
          <w:rFonts w:asciiTheme="minorHAnsi" w:hAnsiTheme="minorHAnsi" w:cstheme="minorHAnsi"/>
          <w:sz w:val="22"/>
          <w:szCs w:val="22"/>
          <w:lang w:eastAsia="en-US"/>
        </w:rPr>
        <w:t xml:space="preserve">  Did you have any opportunity to </w:t>
      </w:r>
      <w:r w:rsidR="00A242A8">
        <w:rPr>
          <w:rFonts w:asciiTheme="minorHAnsi" w:hAnsiTheme="minorHAnsi" w:cstheme="minorHAnsi"/>
          <w:sz w:val="22"/>
          <w:szCs w:val="22"/>
          <w:lang w:eastAsia="en-US"/>
        </w:rPr>
        <w:t>engage with these programs?</w:t>
      </w:r>
      <w:r w:rsidR="00E75EBD" w:rsidRPr="00E75EBD">
        <w:rPr>
          <w:rFonts w:asciiTheme="minorHAnsi" w:hAnsiTheme="minorHAnsi" w:cstheme="minorHAnsi"/>
          <w:i/>
          <w:iCs/>
          <w:sz w:val="18"/>
          <w:szCs w:val="18"/>
        </w:rPr>
        <w:t xml:space="preserve"> </w:t>
      </w:r>
    </w:p>
    <w:p w14:paraId="5BA8A15E" w14:textId="195F85B1" w:rsidR="00284379" w:rsidRDefault="00E75EBD" w:rsidP="00205DE4">
      <w:pPr>
        <w:rPr>
          <w:rFonts w:asciiTheme="minorHAnsi" w:hAnsiTheme="minorHAnsi" w:cstheme="minorHAnsi"/>
          <w:sz w:val="22"/>
          <w:szCs w:val="22"/>
        </w:rPr>
      </w:pPr>
      <w:r w:rsidRPr="003F45AD">
        <w:rPr>
          <w:rFonts w:asciiTheme="minorHAnsi" w:hAnsiTheme="minorHAnsi" w:cstheme="minorHAnsi"/>
          <w:i/>
          <w:iCs/>
          <w:sz w:val="18"/>
          <w:szCs w:val="18"/>
        </w:rPr>
        <w:t>Response guide –</w:t>
      </w:r>
      <w:r>
        <w:rPr>
          <w:rFonts w:asciiTheme="minorHAnsi" w:hAnsiTheme="minorHAnsi" w:cstheme="minorHAnsi"/>
          <w:i/>
          <w:iCs/>
          <w:sz w:val="18"/>
          <w:szCs w:val="18"/>
        </w:rPr>
        <w:t>2</w:t>
      </w:r>
      <w:r w:rsidRPr="003F45AD">
        <w:rPr>
          <w:rFonts w:asciiTheme="minorHAnsi" w:hAnsiTheme="minorHAnsi" w:cstheme="minorHAnsi"/>
          <w:i/>
          <w:iCs/>
          <w:sz w:val="18"/>
          <w:szCs w:val="18"/>
        </w:rPr>
        <w:t xml:space="preserve"> sentences or more.</w:t>
      </w:r>
    </w:p>
    <w:tbl>
      <w:tblPr>
        <w:tblStyle w:val="TableGrid"/>
        <w:tblW w:w="0" w:type="auto"/>
        <w:tblLook w:val="04A0" w:firstRow="1" w:lastRow="0" w:firstColumn="1" w:lastColumn="0" w:noHBand="0" w:noVBand="1"/>
      </w:tblPr>
      <w:tblGrid>
        <w:gridCol w:w="9016"/>
      </w:tblGrid>
      <w:tr w:rsidR="00284379" w:rsidRPr="00C42797" w14:paraId="79ACD67E" w14:textId="77777777" w:rsidTr="00CC6BB8">
        <w:trPr>
          <w:trHeight w:val="1828"/>
        </w:trPr>
        <w:tc>
          <w:tcPr>
            <w:tcW w:w="9016" w:type="dxa"/>
            <w:tcBorders>
              <w:top w:val="single" w:sz="4" w:space="0" w:color="auto"/>
              <w:left w:val="single" w:sz="4" w:space="0" w:color="auto"/>
              <w:bottom w:val="single" w:sz="4" w:space="0" w:color="auto"/>
              <w:right w:val="single" w:sz="4" w:space="0" w:color="auto"/>
            </w:tcBorders>
          </w:tcPr>
          <w:p w14:paraId="463BA81A" w14:textId="77777777" w:rsidR="00284379" w:rsidRPr="00C42797" w:rsidRDefault="00284379" w:rsidP="00CC6BB8">
            <w:pPr>
              <w:rPr>
                <w:rFonts w:asciiTheme="minorHAnsi" w:hAnsiTheme="minorHAnsi" w:cstheme="minorHAnsi"/>
                <w:sz w:val="22"/>
                <w:szCs w:val="22"/>
              </w:rPr>
            </w:pPr>
          </w:p>
        </w:tc>
      </w:tr>
    </w:tbl>
    <w:p w14:paraId="67C0280A" w14:textId="77777777" w:rsidR="008D3FB9" w:rsidRPr="00C42797" w:rsidRDefault="008D3FB9" w:rsidP="00205DE4">
      <w:pPr>
        <w:rPr>
          <w:rFonts w:asciiTheme="minorHAnsi" w:hAnsiTheme="minorHAnsi" w:cstheme="minorHAnsi"/>
          <w:sz w:val="22"/>
          <w:szCs w:val="22"/>
          <w:lang w:eastAsia="en-US"/>
        </w:rPr>
      </w:pPr>
    </w:p>
    <w:p w14:paraId="11507AEF" w14:textId="77777777" w:rsidR="00205DE4" w:rsidRPr="00006EA1" w:rsidRDefault="00205DE4" w:rsidP="00205DE4">
      <w:pPr>
        <w:rPr>
          <w:rFonts w:asciiTheme="minorHAnsi" w:hAnsiTheme="minorHAnsi" w:cstheme="minorHAnsi"/>
          <w:b/>
          <w:bCs/>
          <w:sz w:val="18"/>
          <w:szCs w:val="18"/>
        </w:rPr>
      </w:pPr>
      <w:r w:rsidRPr="00006EA1">
        <w:rPr>
          <w:rFonts w:asciiTheme="minorHAnsi" w:hAnsiTheme="minorHAnsi" w:cstheme="minorHAnsi"/>
          <w:b/>
          <w:bCs/>
          <w:sz w:val="18"/>
          <w:szCs w:val="18"/>
        </w:rPr>
        <w:t xml:space="preserve">Focus </w:t>
      </w:r>
      <w:proofErr w:type="gramStart"/>
      <w:r w:rsidRPr="00006EA1">
        <w:rPr>
          <w:rFonts w:asciiTheme="minorHAnsi" w:hAnsiTheme="minorHAnsi" w:cstheme="minorHAnsi"/>
          <w:b/>
          <w:bCs/>
          <w:sz w:val="18"/>
          <w:szCs w:val="18"/>
        </w:rPr>
        <w:t>areas  4.3</w:t>
      </w:r>
      <w:proofErr w:type="gramEnd"/>
      <w:r w:rsidRPr="00006EA1">
        <w:rPr>
          <w:rFonts w:asciiTheme="minorHAnsi" w:hAnsiTheme="minorHAnsi" w:cstheme="minorHAnsi"/>
          <w:b/>
          <w:bCs/>
          <w:sz w:val="18"/>
          <w:szCs w:val="18"/>
        </w:rPr>
        <w:t xml:space="preserve">  Manage challenging behaviour  </w:t>
      </w:r>
      <w:r w:rsidRPr="00006EA1">
        <w:rPr>
          <w:rFonts w:asciiTheme="minorHAnsi" w:hAnsiTheme="minorHAnsi" w:cstheme="minorHAnsi"/>
          <w:i/>
          <w:iCs/>
          <w:sz w:val="18"/>
          <w:szCs w:val="18"/>
        </w:rPr>
        <w:t>Demonstrate knowledge of practical approaches to manage challenging behaviour</w:t>
      </w:r>
    </w:p>
    <w:p w14:paraId="5788CDFB" w14:textId="77777777" w:rsidR="00205DE4" w:rsidRPr="00006EA1" w:rsidRDefault="00205DE4" w:rsidP="00205DE4">
      <w:pPr>
        <w:rPr>
          <w:rFonts w:asciiTheme="minorHAnsi" w:hAnsiTheme="minorHAnsi" w:cstheme="minorHAnsi"/>
          <w:b/>
          <w:bCs/>
          <w:sz w:val="18"/>
          <w:szCs w:val="18"/>
        </w:rPr>
      </w:pPr>
      <w:proofErr w:type="gramStart"/>
      <w:r w:rsidRPr="00006EA1">
        <w:rPr>
          <w:rFonts w:asciiTheme="minorHAnsi" w:hAnsiTheme="minorHAnsi" w:cstheme="minorHAnsi"/>
          <w:b/>
          <w:bCs/>
          <w:sz w:val="18"/>
          <w:szCs w:val="18"/>
        </w:rPr>
        <w:t>4.4  Maintain</w:t>
      </w:r>
      <w:proofErr w:type="gramEnd"/>
      <w:r w:rsidRPr="00006EA1">
        <w:rPr>
          <w:rFonts w:asciiTheme="minorHAnsi" w:hAnsiTheme="minorHAnsi" w:cstheme="minorHAnsi"/>
          <w:b/>
          <w:bCs/>
          <w:sz w:val="18"/>
          <w:szCs w:val="18"/>
        </w:rPr>
        <w:t xml:space="preserve"> student safety  </w:t>
      </w:r>
      <w:r w:rsidRPr="00006EA1">
        <w:rPr>
          <w:rFonts w:asciiTheme="minorHAnsi" w:hAnsiTheme="minorHAnsi" w:cstheme="minorHAnsi"/>
          <w:i/>
          <w:iCs/>
          <w:sz w:val="18"/>
          <w:szCs w:val="18"/>
        </w:rPr>
        <w:t>Describe strategies that support students’ well-being and safety working within school and/or system, curriculum and legislative requirements</w:t>
      </w:r>
    </w:p>
    <w:p w14:paraId="36530800" w14:textId="475D406C" w:rsidR="00205DE4" w:rsidRDefault="00205DE4" w:rsidP="00205DE4">
      <w:pPr>
        <w:rPr>
          <w:rFonts w:asciiTheme="minorHAnsi" w:hAnsiTheme="minorHAnsi" w:cstheme="minorHAnsi"/>
          <w:b/>
          <w:bCs/>
          <w:sz w:val="22"/>
          <w:szCs w:val="22"/>
        </w:rPr>
      </w:pPr>
    </w:p>
    <w:p w14:paraId="5F7D3CC9" w14:textId="77777777" w:rsidR="00F47AF6" w:rsidRPr="00C42797" w:rsidRDefault="00F47AF6" w:rsidP="00205DE4">
      <w:pPr>
        <w:rPr>
          <w:rFonts w:asciiTheme="minorHAnsi" w:hAnsiTheme="minorHAnsi" w:cstheme="minorHAnsi"/>
          <w:b/>
          <w:bCs/>
          <w:sz w:val="22"/>
          <w:szCs w:val="22"/>
        </w:rPr>
      </w:pPr>
    </w:p>
    <w:p w14:paraId="2A66BE78" w14:textId="4FDD1B5C" w:rsidR="00205DE4" w:rsidRPr="00C42797" w:rsidRDefault="00205DE4" w:rsidP="00205DE4">
      <w:pPr>
        <w:rPr>
          <w:rFonts w:asciiTheme="minorHAnsi" w:hAnsiTheme="minorHAnsi" w:cstheme="minorHAnsi"/>
          <w:b/>
          <w:bCs/>
          <w:sz w:val="22"/>
          <w:szCs w:val="22"/>
        </w:rPr>
      </w:pPr>
      <w:r w:rsidRPr="00C42797">
        <w:rPr>
          <w:rFonts w:asciiTheme="minorHAnsi" w:hAnsiTheme="minorHAnsi" w:cstheme="minorHAnsi"/>
          <w:b/>
          <w:bCs/>
          <w:sz w:val="22"/>
          <w:szCs w:val="22"/>
        </w:rPr>
        <w:t xml:space="preserve">STANDARD 5 – Assess, provide feedback and report on student </w:t>
      </w:r>
      <w:r w:rsidR="005477EB" w:rsidRPr="00C42797">
        <w:rPr>
          <w:rFonts w:asciiTheme="minorHAnsi" w:hAnsiTheme="minorHAnsi" w:cstheme="minorHAnsi"/>
          <w:b/>
          <w:bCs/>
          <w:sz w:val="22"/>
          <w:szCs w:val="22"/>
        </w:rPr>
        <w:t>learning.</w:t>
      </w:r>
    </w:p>
    <w:p w14:paraId="42A5CC99" w14:textId="2FBC23FD" w:rsidR="00205DE4" w:rsidRPr="00C42797" w:rsidRDefault="00205DE4" w:rsidP="00205DE4">
      <w:pPr>
        <w:rPr>
          <w:rFonts w:asciiTheme="minorHAnsi" w:hAnsiTheme="minorHAnsi" w:cstheme="minorHAnsi"/>
          <w:sz w:val="22"/>
          <w:szCs w:val="22"/>
        </w:rPr>
      </w:pPr>
      <w:r w:rsidRPr="00C42797">
        <w:rPr>
          <w:rFonts w:asciiTheme="minorHAnsi" w:hAnsiTheme="minorHAnsi" w:cstheme="minorHAnsi"/>
          <w:sz w:val="22"/>
          <w:szCs w:val="22"/>
        </w:rPr>
        <w:t xml:space="preserve">Make note of the </w:t>
      </w:r>
      <w:r w:rsidRPr="00643B62">
        <w:rPr>
          <w:rFonts w:asciiTheme="minorHAnsi" w:hAnsiTheme="minorHAnsi" w:cstheme="minorHAnsi"/>
          <w:sz w:val="22"/>
          <w:szCs w:val="22"/>
        </w:rPr>
        <w:t>assessment strategies</w:t>
      </w:r>
      <w:r w:rsidRPr="00C42797">
        <w:rPr>
          <w:rFonts w:asciiTheme="minorHAnsi" w:hAnsiTheme="minorHAnsi" w:cstheme="minorHAnsi"/>
          <w:sz w:val="22"/>
          <w:szCs w:val="22"/>
        </w:rPr>
        <w:t xml:space="preserve"> you see your mentor teacher using.   Is it always easy to identify when assessment strategies are being implemented?  Why or why not?</w:t>
      </w:r>
      <w:r w:rsidR="005E55DF" w:rsidRPr="005E55DF">
        <w:rPr>
          <w:rFonts w:asciiTheme="minorHAnsi" w:hAnsiTheme="minorHAnsi" w:cstheme="minorHAnsi"/>
          <w:i/>
          <w:iCs/>
          <w:sz w:val="18"/>
          <w:szCs w:val="18"/>
        </w:rPr>
        <w:t xml:space="preserve"> </w:t>
      </w:r>
      <w:r w:rsidR="005E55DF" w:rsidRPr="003F45AD">
        <w:rPr>
          <w:rFonts w:asciiTheme="minorHAnsi" w:hAnsiTheme="minorHAnsi" w:cstheme="minorHAnsi"/>
          <w:i/>
          <w:iCs/>
          <w:sz w:val="18"/>
          <w:szCs w:val="18"/>
        </w:rPr>
        <w:t>Response guide – 4 sentences or more.</w:t>
      </w:r>
    </w:p>
    <w:tbl>
      <w:tblPr>
        <w:tblStyle w:val="TableGrid"/>
        <w:tblW w:w="0" w:type="auto"/>
        <w:tblLook w:val="04A0" w:firstRow="1" w:lastRow="0" w:firstColumn="1" w:lastColumn="0" w:noHBand="0" w:noVBand="1"/>
      </w:tblPr>
      <w:tblGrid>
        <w:gridCol w:w="9016"/>
      </w:tblGrid>
      <w:tr w:rsidR="00205DE4" w:rsidRPr="00C42797" w14:paraId="3569E3AD" w14:textId="77777777" w:rsidTr="00205DE4">
        <w:trPr>
          <w:trHeight w:val="1828"/>
        </w:trPr>
        <w:tc>
          <w:tcPr>
            <w:tcW w:w="9016" w:type="dxa"/>
            <w:tcBorders>
              <w:top w:val="single" w:sz="4" w:space="0" w:color="auto"/>
              <w:left w:val="single" w:sz="4" w:space="0" w:color="auto"/>
              <w:bottom w:val="single" w:sz="4" w:space="0" w:color="auto"/>
              <w:right w:val="single" w:sz="4" w:space="0" w:color="auto"/>
            </w:tcBorders>
          </w:tcPr>
          <w:p w14:paraId="6DA6DC9A" w14:textId="77777777" w:rsidR="00205DE4" w:rsidRPr="00C42797" w:rsidRDefault="00205DE4">
            <w:pPr>
              <w:rPr>
                <w:rFonts w:asciiTheme="minorHAnsi" w:hAnsiTheme="minorHAnsi" w:cstheme="minorHAnsi"/>
                <w:sz w:val="22"/>
                <w:szCs w:val="22"/>
              </w:rPr>
            </w:pPr>
            <w:bookmarkStart w:id="74" w:name="_Hlk126325732"/>
          </w:p>
        </w:tc>
      </w:tr>
      <w:bookmarkEnd w:id="74"/>
    </w:tbl>
    <w:p w14:paraId="0D371DBA" w14:textId="77777777" w:rsidR="00F47AF6" w:rsidRPr="00C42797" w:rsidRDefault="00F47AF6" w:rsidP="00205DE4">
      <w:pPr>
        <w:rPr>
          <w:rFonts w:asciiTheme="minorHAnsi" w:hAnsiTheme="minorHAnsi" w:cstheme="minorHAnsi"/>
          <w:sz w:val="22"/>
          <w:szCs w:val="22"/>
          <w:lang w:eastAsia="en-US"/>
        </w:rPr>
      </w:pPr>
    </w:p>
    <w:p w14:paraId="32026A21" w14:textId="2B3AB142" w:rsidR="00205DE4" w:rsidRPr="00C42797" w:rsidRDefault="00205DE4" w:rsidP="00205DE4">
      <w:pPr>
        <w:rPr>
          <w:rFonts w:asciiTheme="minorHAnsi" w:hAnsiTheme="minorHAnsi" w:cstheme="minorHAnsi"/>
          <w:sz w:val="22"/>
          <w:szCs w:val="22"/>
        </w:rPr>
      </w:pPr>
      <w:r w:rsidRPr="00C42797">
        <w:rPr>
          <w:rFonts w:asciiTheme="minorHAnsi" w:hAnsiTheme="minorHAnsi" w:cstheme="minorHAnsi"/>
          <w:sz w:val="22"/>
          <w:szCs w:val="22"/>
        </w:rPr>
        <w:t>As you prepare your lesson plan consider some student assessment data (this could be as simple as a work sample in roughly the same curriculum area as your lesson plan).  Make some notes regarding what you are interpreting about the student/s’ learning from the data.  Consider how your lesson plan is responsive to these interpretations.</w:t>
      </w:r>
      <w:r w:rsidR="000754A6">
        <w:rPr>
          <w:rFonts w:asciiTheme="minorHAnsi" w:hAnsiTheme="minorHAnsi" w:cstheme="minorHAnsi"/>
          <w:sz w:val="22"/>
          <w:szCs w:val="22"/>
        </w:rPr>
        <w:t xml:space="preserve">  </w:t>
      </w:r>
      <w:r w:rsidR="000754A6" w:rsidRPr="003F45AD">
        <w:rPr>
          <w:rFonts w:asciiTheme="minorHAnsi" w:hAnsiTheme="minorHAnsi" w:cstheme="minorHAnsi"/>
          <w:i/>
          <w:iCs/>
          <w:sz w:val="18"/>
          <w:szCs w:val="18"/>
        </w:rPr>
        <w:t>Response guide – 4 sentences or more.</w:t>
      </w:r>
    </w:p>
    <w:tbl>
      <w:tblPr>
        <w:tblStyle w:val="TableGrid"/>
        <w:tblW w:w="0" w:type="auto"/>
        <w:tblLook w:val="04A0" w:firstRow="1" w:lastRow="0" w:firstColumn="1" w:lastColumn="0" w:noHBand="0" w:noVBand="1"/>
      </w:tblPr>
      <w:tblGrid>
        <w:gridCol w:w="9016"/>
      </w:tblGrid>
      <w:tr w:rsidR="00205DE4" w:rsidRPr="00C42797" w14:paraId="363A57B5" w14:textId="77777777" w:rsidTr="00205DE4">
        <w:trPr>
          <w:trHeight w:val="2407"/>
        </w:trPr>
        <w:tc>
          <w:tcPr>
            <w:tcW w:w="9016" w:type="dxa"/>
            <w:tcBorders>
              <w:top w:val="single" w:sz="4" w:space="0" w:color="auto"/>
              <w:left w:val="single" w:sz="4" w:space="0" w:color="auto"/>
              <w:bottom w:val="single" w:sz="4" w:space="0" w:color="auto"/>
              <w:right w:val="single" w:sz="4" w:space="0" w:color="auto"/>
            </w:tcBorders>
          </w:tcPr>
          <w:p w14:paraId="21AE492F" w14:textId="77777777" w:rsidR="00205DE4" w:rsidRPr="00C42797" w:rsidRDefault="00205DE4">
            <w:pPr>
              <w:rPr>
                <w:rFonts w:asciiTheme="minorHAnsi" w:hAnsiTheme="minorHAnsi" w:cstheme="minorHAnsi"/>
                <w:sz w:val="22"/>
                <w:szCs w:val="22"/>
              </w:rPr>
            </w:pPr>
          </w:p>
        </w:tc>
      </w:tr>
    </w:tbl>
    <w:p w14:paraId="7743871A" w14:textId="77777777" w:rsidR="00205DE4" w:rsidRPr="00C42797" w:rsidRDefault="00205DE4" w:rsidP="00205DE4">
      <w:pPr>
        <w:rPr>
          <w:rFonts w:asciiTheme="minorHAnsi" w:hAnsiTheme="minorHAnsi" w:cstheme="minorHAnsi"/>
          <w:sz w:val="22"/>
          <w:szCs w:val="22"/>
          <w:lang w:eastAsia="en-US"/>
        </w:rPr>
      </w:pPr>
    </w:p>
    <w:p w14:paraId="74A2F42B" w14:textId="77777777" w:rsidR="00205DE4" w:rsidRPr="00006EA1" w:rsidRDefault="00205DE4" w:rsidP="00205DE4">
      <w:pPr>
        <w:rPr>
          <w:rFonts w:asciiTheme="minorHAnsi" w:hAnsiTheme="minorHAnsi" w:cstheme="minorHAnsi"/>
          <w:b/>
          <w:bCs/>
          <w:sz w:val="18"/>
          <w:szCs w:val="18"/>
        </w:rPr>
      </w:pPr>
      <w:r w:rsidRPr="00006EA1">
        <w:rPr>
          <w:rFonts w:asciiTheme="minorHAnsi" w:hAnsiTheme="minorHAnsi" w:cstheme="minorHAnsi"/>
          <w:b/>
          <w:bCs/>
          <w:sz w:val="18"/>
          <w:szCs w:val="18"/>
        </w:rPr>
        <w:t xml:space="preserve">Focus </w:t>
      </w:r>
      <w:proofErr w:type="gramStart"/>
      <w:r w:rsidRPr="00006EA1">
        <w:rPr>
          <w:rFonts w:asciiTheme="minorHAnsi" w:hAnsiTheme="minorHAnsi" w:cstheme="minorHAnsi"/>
          <w:b/>
          <w:bCs/>
          <w:sz w:val="18"/>
          <w:szCs w:val="18"/>
        </w:rPr>
        <w:t>areas  5.1</w:t>
      </w:r>
      <w:proofErr w:type="gramEnd"/>
      <w:r w:rsidRPr="00006EA1">
        <w:rPr>
          <w:rFonts w:asciiTheme="minorHAnsi" w:hAnsiTheme="minorHAnsi" w:cstheme="minorHAnsi"/>
          <w:b/>
          <w:bCs/>
          <w:sz w:val="18"/>
          <w:szCs w:val="18"/>
        </w:rPr>
        <w:t xml:space="preserve">  Assess student learning  </w:t>
      </w:r>
      <w:r w:rsidRPr="00006EA1">
        <w:rPr>
          <w:rFonts w:asciiTheme="minorHAnsi" w:hAnsiTheme="minorHAnsi" w:cstheme="minorHAnsi"/>
          <w:i/>
          <w:iCs/>
          <w:sz w:val="18"/>
          <w:szCs w:val="18"/>
        </w:rPr>
        <w:t>Demonstrate understanding of assessment strategies, including informal and formal, diagnostic, formative and summative approaches to assess student learning.</w:t>
      </w:r>
    </w:p>
    <w:p w14:paraId="2A7DFC0D" w14:textId="3448A254" w:rsidR="00205DE4" w:rsidRPr="00006EA1" w:rsidRDefault="00205DE4" w:rsidP="00205DE4">
      <w:pPr>
        <w:rPr>
          <w:rFonts w:asciiTheme="minorHAnsi" w:hAnsiTheme="minorHAnsi" w:cstheme="minorHAnsi"/>
          <w:i/>
          <w:iCs/>
          <w:sz w:val="18"/>
          <w:szCs w:val="18"/>
        </w:rPr>
      </w:pPr>
      <w:proofErr w:type="gramStart"/>
      <w:r w:rsidRPr="00006EA1">
        <w:rPr>
          <w:rFonts w:asciiTheme="minorHAnsi" w:hAnsiTheme="minorHAnsi" w:cstheme="minorHAnsi"/>
          <w:b/>
          <w:bCs/>
          <w:sz w:val="18"/>
          <w:szCs w:val="18"/>
        </w:rPr>
        <w:t>5.4  Interpret</w:t>
      </w:r>
      <w:proofErr w:type="gramEnd"/>
      <w:r w:rsidRPr="00006EA1">
        <w:rPr>
          <w:rFonts w:asciiTheme="minorHAnsi" w:hAnsiTheme="minorHAnsi" w:cstheme="minorHAnsi"/>
          <w:b/>
          <w:bCs/>
          <w:sz w:val="18"/>
          <w:szCs w:val="18"/>
        </w:rPr>
        <w:t xml:space="preserve"> student data  </w:t>
      </w:r>
      <w:r w:rsidRPr="00006EA1">
        <w:rPr>
          <w:rFonts w:asciiTheme="minorHAnsi" w:hAnsiTheme="minorHAnsi" w:cstheme="minorHAnsi"/>
          <w:i/>
          <w:iCs/>
          <w:sz w:val="18"/>
          <w:szCs w:val="18"/>
        </w:rPr>
        <w:t>Demonstrate the capacity to interpret student assessment data to evaluate student learning and modify teaching practice.</w:t>
      </w:r>
    </w:p>
    <w:p w14:paraId="61883380" w14:textId="77777777" w:rsidR="00F47AF6" w:rsidRPr="00F47AF6" w:rsidRDefault="00F47AF6" w:rsidP="00205DE4">
      <w:pPr>
        <w:rPr>
          <w:rFonts w:asciiTheme="minorHAnsi" w:hAnsiTheme="minorHAnsi" w:cstheme="minorHAnsi"/>
          <w:b/>
          <w:bCs/>
          <w:sz w:val="18"/>
          <w:szCs w:val="18"/>
          <w:highlight w:val="yellow"/>
        </w:rPr>
      </w:pPr>
    </w:p>
    <w:p w14:paraId="3E3B3DE3" w14:textId="77777777" w:rsidR="00205DE4" w:rsidRPr="00C42797" w:rsidRDefault="00205DE4" w:rsidP="00205DE4">
      <w:pPr>
        <w:rPr>
          <w:rFonts w:asciiTheme="minorHAnsi" w:hAnsiTheme="minorHAnsi" w:cstheme="minorHAnsi"/>
          <w:b/>
          <w:bCs/>
          <w:sz w:val="22"/>
          <w:szCs w:val="22"/>
          <w:highlight w:val="yellow"/>
        </w:rPr>
      </w:pPr>
    </w:p>
    <w:p w14:paraId="4B5C9F06" w14:textId="697EBD35" w:rsidR="001460A1" w:rsidRPr="00D505A7" w:rsidRDefault="001460A1" w:rsidP="001460A1">
      <w:pPr>
        <w:rPr>
          <w:rFonts w:asciiTheme="minorHAnsi" w:hAnsiTheme="minorHAnsi" w:cstheme="minorHAnsi"/>
          <w:b/>
          <w:bCs/>
          <w:sz w:val="32"/>
          <w:szCs w:val="32"/>
        </w:rPr>
      </w:pPr>
      <w:r w:rsidRPr="00D505A7">
        <w:rPr>
          <w:rFonts w:asciiTheme="minorHAnsi" w:hAnsiTheme="minorHAnsi" w:cstheme="minorHAnsi"/>
          <w:b/>
          <w:bCs/>
          <w:sz w:val="32"/>
          <w:szCs w:val="32"/>
        </w:rPr>
        <w:t xml:space="preserve">APST DOMAIN </w:t>
      </w:r>
      <w:r w:rsidR="00B97B74">
        <w:rPr>
          <w:rFonts w:asciiTheme="minorHAnsi" w:hAnsiTheme="minorHAnsi" w:cstheme="minorHAnsi"/>
          <w:b/>
          <w:bCs/>
          <w:sz w:val="32"/>
          <w:szCs w:val="32"/>
        </w:rPr>
        <w:t>3</w:t>
      </w:r>
      <w:r w:rsidRPr="00D505A7">
        <w:rPr>
          <w:rFonts w:asciiTheme="minorHAnsi" w:hAnsiTheme="minorHAnsi" w:cstheme="minorHAnsi"/>
          <w:b/>
          <w:bCs/>
          <w:sz w:val="32"/>
          <w:szCs w:val="32"/>
        </w:rPr>
        <w:t xml:space="preserve"> – Professional </w:t>
      </w:r>
      <w:r w:rsidR="00B97B74">
        <w:rPr>
          <w:rFonts w:asciiTheme="minorHAnsi" w:hAnsiTheme="minorHAnsi" w:cstheme="minorHAnsi"/>
          <w:b/>
          <w:bCs/>
          <w:sz w:val="32"/>
          <w:szCs w:val="32"/>
        </w:rPr>
        <w:t>Engagement</w:t>
      </w:r>
    </w:p>
    <w:p w14:paraId="71E3CDD7" w14:textId="321E73C6" w:rsidR="001460A1" w:rsidRDefault="00B66801" w:rsidP="00205DE4">
      <w:pPr>
        <w:rPr>
          <w:rFonts w:asciiTheme="minorHAnsi" w:hAnsiTheme="minorHAnsi" w:cstheme="minorHAnsi"/>
          <w:b/>
          <w:bCs/>
          <w:sz w:val="22"/>
          <w:szCs w:val="22"/>
        </w:rPr>
      </w:pPr>
      <w:r>
        <w:rPr>
          <w:rFonts w:asciiTheme="minorHAnsi" w:hAnsiTheme="minorHAnsi" w:cstheme="minorHAnsi"/>
          <w:b/>
          <w:noProof/>
          <w:sz w:val="32"/>
          <w:szCs w:val="28"/>
          <w:lang w:val="en-US" w:eastAsia="en-US"/>
        </w:rPr>
        <mc:AlternateContent>
          <mc:Choice Requires="wps">
            <w:drawing>
              <wp:anchor distT="0" distB="0" distL="114300" distR="114300" simplePos="0" relativeHeight="251714560" behindDoc="0" locked="0" layoutInCell="1" allowOverlap="1" wp14:anchorId="554C5396" wp14:editId="6C2F8778">
                <wp:simplePos x="0" y="0"/>
                <wp:positionH relativeFrom="margin">
                  <wp:posOffset>0</wp:posOffset>
                </wp:positionH>
                <wp:positionV relativeFrom="paragraph">
                  <wp:posOffset>0</wp:posOffset>
                </wp:positionV>
                <wp:extent cx="5866790" cy="11734"/>
                <wp:effectExtent l="0" t="0" r="19685" b="26670"/>
                <wp:wrapNone/>
                <wp:docPr id="8" name="Straight Connector 8"/>
                <wp:cNvGraphicFramePr/>
                <a:graphic xmlns:a="http://schemas.openxmlformats.org/drawingml/2006/main">
                  <a:graphicData uri="http://schemas.microsoft.com/office/word/2010/wordprocessingShape">
                    <wps:wsp>
                      <wps:cNvCnPr/>
                      <wps:spPr>
                        <a:xfrm flipV="1">
                          <a:off x="0" y="0"/>
                          <a:ext cx="5866790" cy="11734"/>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1053B44" id="Straight Connector 8" o:spid="_x0000_s1026" style="position:absolute;flip:y;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1.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" strokecolor="#4a7ebb">
                <w10:wrap anchorx="margin"/>
              </v:line>
            </w:pict>
          </mc:Fallback>
        </mc:AlternateContent>
      </w:r>
    </w:p>
    <w:p w14:paraId="01C20C07" w14:textId="3E61DB32" w:rsidR="00205DE4" w:rsidRPr="00C42797" w:rsidRDefault="00205DE4" w:rsidP="00205DE4">
      <w:pPr>
        <w:rPr>
          <w:rFonts w:asciiTheme="minorHAnsi" w:hAnsiTheme="minorHAnsi" w:cstheme="minorHAnsi"/>
          <w:b/>
          <w:bCs/>
          <w:sz w:val="22"/>
          <w:szCs w:val="22"/>
        </w:rPr>
      </w:pPr>
      <w:r w:rsidRPr="00C42797">
        <w:rPr>
          <w:rFonts w:asciiTheme="minorHAnsi" w:hAnsiTheme="minorHAnsi" w:cstheme="minorHAnsi"/>
          <w:b/>
          <w:bCs/>
          <w:sz w:val="22"/>
          <w:szCs w:val="22"/>
        </w:rPr>
        <w:t xml:space="preserve">STANDARD 6 – Engage in professional </w:t>
      </w:r>
      <w:r w:rsidR="005477EB" w:rsidRPr="00C42797">
        <w:rPr>
          <w:rFonts w:asciiTheme="minorHAnsi" w:hAnsiTheme="minorHAnsi" w:cstheme="minorHAnsi"/>
          <w:b/>
          <w:bCs/>
          <w:sz w:val="22"/>
          <w:szCs w:val="22"/>
        </w:rPr>
        <w:t>learning.</w:t>
      </w:r>
    </w:p>
    <w:p w14:paraId="4751F0F2" w14:textId="77777777" w:rsidR="00006EA1" w:rsidRDefault="00205DE4" w:rsidP="00205DE4">
      <w:pPr>
        <w:rPr>
          <w:rFonts w:asciiTheme="minorHAnsi" w:hAnsiTheme="minorHAnsi" w:cstheme="minorHAnsi"/>
          <w:sz w:val="22"/>
          <w:szCs w:val="22"/>
        </w:rPr>
      </w:pPr>
      <w:r w:rsidRPr="00C42797">
        <w:rPr>
          <w:rFonts w:asciiTheme="minorHAnsi" w:hAnsiTheme="minorHAnsi" w:cstheme="minorHAnsi"/>
          <w:sz w:val="22"/>
          <w:szCs w:val="22"/>
        </w:rPr>
        <w:t>What professional learning opportunities are evident at your placement school?  Have a look in the staffroom or ask your mentor teacher.  Is there an opportunity for you to participate in these?  Have you engaged in any other professional development opportunities?  Are you subscribed to any professional journals or organisations?  Are there any particular aspects of professional learning that you anticipate you will prioritise?</w:t>
      </w:r>
      <w:r w:rsidR="00A45CFE">
        <w:rPr>
          <w:rFonts w:asciiTheme="minorHAnsi" w:hAnsiTheme="minorHAnsi" w:cstheme="minorHAnsi"/>
          <w:sz w:val="22"/>
          <w:szCs w:val="22"/>
        </w:rPr>
        <w:t xml:space="preserve">  </w:t>
      </w:r>
    </w:p>
    <w:p w14:paraId="51ACCF9D" w14:textId="77777777" w:rsidR="00006EA1" w:rsidRDefault="00006EA1" w:rsidP="00205DE4">
      <w:pPr>
        <w:rPr>
          <w:rFonts w:asciiTheme="minorHAnsi" w:hAnsiTheme="minorHAnsi" w:cstheme="minorHAnsi"/>
          <w:i/>
          <w:iCs/>
          <w:sz w:val="18"/>
          <w:szCs w:val="18"/>
        </w:rPr>
      </w:pPr>
    </w:p>
    <w:p w14:paraId="0C5424DD" w14:textId="2D953F5E" w:rsidR="00205DE4" w:rsidRPr="00C42797" w:rsidRDefault="00A45CFE" w:rsidP="00205DE4">
      <w:pPr>
        <w:rPr>
          <w:rFonts w:asciiTheme="minorHAnsi" w:hAnsiTheme="minorHAnsi" w:cstheme="minorHAnsi"/>
          <w:sz w:val="22"/>
          <w:szCs w:val="22"/>
        </w:rPr>
      </w:pPr>
      <w:r w:rsidRPr="003F45AD">
        <w:rPr>
          <w:rFonts w:asciiTheme="minorHAnsi" w:hAnsiTheme="minorHAnsi" w:cstheme="minorHAnsi"/>
          <w:i/>
          <w:iCs/>
          <w:sz w:val="18"/>
          <w:szCs w:val="18"/>
        </w:rPr>
        <w:t>Response guide – 4 sentences or more.</w:t>
      </w:r>
    </w:p>
    <w:tbl>
      <w:tblPr>
        <w:tblStyle w:val="TableGrid"/>
        <w:tblW w:w="0" w:type="auto"/>
        <w:tblLook w:val="04A0" w:firstRow="1" w:lastRow="0" w:firstColumn="1" w:lastColumn="0" w:noHBand="0" w:noVBand="1"/>
      </w:tblPr>
      <w:tblGrid>
        <w:gridCol w:w="9016"/>
      </w:tblGrid>
      <w:tr w:rsidR="00205DE4" w:rsidRPr="00C42797" w14:paraId="71BE23E4" w14:textId="77777777" w:rsidTr="00205DE4">
        <w:trPr>
          <w:trHeight w:val="2226"/>
        </w:trPr>
        <w:tc>
          <w:tcPr>
            <w:tcW w:w="9016" w:type="dxa"/>
            <w:tcBorders>
              <w:top w:val="single" w:sz="4" w:space="0" w:color="auto"/>
              <w:left w:val="single" w:sz="4" w:space="0" w:color="auto"/>
              <w:bottom w:val="single" w:sz="4" w:space="0" w:color="auto"/>
              <w:right w:val="single" w:sz="4" w:space="0" w:color="auto"/>
            </w:tcBorders>
          </w:tcPr>
          <w:p w14:paraId="1316EE3C" w14:textId="77777777" w:rsidR="00205DE4" w:rsidRPr="00C42797" w:rsidRDefault="00205DE4">
            <w:pPr>
              <w:rPr>
                <w:rFonts w:asciiTheme="minorHAnsi" w:hAnsiTheme="minorHAnsi" w:cstheme="minorHAnsi"/>
                <w:sz w:val="22"/>
                <w:szCs w:val="22"/>
              </w:rPr>
            </w:pPr>
          </w:p>
        </w:tc>
      </w:tr>
    </w:tbl>
    <w:p w14:paraId="2673C3F3" w14:textId="77777777" w:rsidR="00205DE4" w:rsidRPr="00C42797" w:rsidRDefault="00205DE4" w:rsidP="00205DE4">
      <w:pPr>
        <w:rPr>
          <w:rFonts w:asciiTheme="minorHAnsi" w:hAnsiTheme="minorHAnsi" w:cstheme="minorHAnsi"/>
          <w:sz w:val="22"/>
          <w:szCs w:val="22"/>
          <w:lang w:eastAsia="en-US"/>
        </w:rPr>
      </w:pPr>
    </w:p>
    <w:p w14:paraId="07AD6171" w14:textId="77777777" w:rsidR="00006EA1" w:rsidRDefault="00205DE4" w:rsidP="00205DE4">
      <w:pPr>
        <w:rPr>
          <w:rFonts w:asciiTheme="minorHAnsi" w:hAnsiTheme="minorHAnsi" w:cstheme="minorHAnsi"/>
          <w:sz w:val="22"/>
          <w:szCs w:val="22"/>
        </w:rPr>
      </w:pPr>
      <w:r w:rsidRPr="00C42797">
        <w:rPr>
          <w:rFonts w:asciiTheme="minorHAnsi" w:hAnsiTheme="minorHAnsi" w:cstheme="minorHAnsi"/>
          <w:sz w:val="22"/>
          <w:szCs w:val="22"/>
        </w:rPr>
        <w:t xml:space="preserve">Seeking and applying feedback can be easier said than done.  Reflect on how you have </w:t>
      </w:r>
      <w:r w:rsidR="00211D08">
        <w:rPr>
          <w:rFonts w:asciiTheme="minorHAnsi" w:hAnsiTheme="minorHAnsi" w:cstheme="minorHAnsi"/>
          <w:sz w:val="22"/>
          <w:szCs w:val="22"/>
        </w:rPr>
        <w:t>sought and applied</w:t>
      </w:r>
      <w:r w:rsidR="00750DF9">
        <w:rPr>
          <w:rFonts w:asciiTheme="minorHAnsi" w:hAnsiTheme="minorHAnsi" w:cstheme="minorHAnsi"/>
          <w:sz w:val="22"/>
          <w:szCs w:val="22"/>
        </w:rPr>
        <w:t xml:space="preserve"> constructive feedback</w:t>
      </w:r>
      <w:r w:rsidR="00211D08">
        <w:rPr>
          <w:rFonts w:asciiTheme="minorHAnsi" w:hAnsiTheme="minorHAnsi" w:cstheme="minorHAnsi"/>
          <w:sz w:val="22"/>
          <w:szCs w:val="22"/>
        </w:rPr>
        <w:t xml:space="preserve"> </w:t>
      </w:r>
      <w:r w:rsidR="00750DF9">
        <w:rPr>
          <w:rFonts w:asciiTheme="minorHAnsi" w:hAnsiTheme="minorHAnsi" w:cstheme="minorHAnsi"/>
          <w:sz w:val="22"/>
          <w:szCs w:val="22"/>
        </w:rPr>
        <w:t>from your mentor teacher/s</w:t>
      </w:r>
      <w:r w:rsidRPr="00C42797">
        <w:rPr>
          <w:rFonts w:asciiTheme="minorHAnsi" w:hAnsiTheme="minorHAnsi" w:cstheme="minorHAnsi"/>
          <w:sz w:val="22"/>
          <w:szCs w:val="22"/>
        </w:rPr>
        <w:t xml:space="preserve"> during placement.  </w:t>
      </w:r>
    </w:p>
    <w:p w14:paraId="432A7EA5" w14:textId="77777777" w:rsidR="00006EA1" w:rsidRDefault="00006EA1" w:rsidP="00205DE4">
      <w:pPr>
        <w:rPr>
          <w:rFonts w:asciiTheme="minorHAnsi" w:hAnsiTheme="minorHAnsi" w:cstheme="minorHAnsi"/>
          <w:i/>
          <w:iCs/>
          <w:sz w:val="18"/>
          <w:szCs w:val="18"/>
        </w:rPr>
      </w:pPr>
    </w:p>
    <w:p w14:paraId="4231028A" w14:textId="217FE96B" w:rsidR="00205DE4" w:rsidRPr="00C42797" w:rsidRDefault="00750DF9" w:rsidP="00205DE4">
      <w:pPr>
        <w:rPr>
          <w:rFonts w:asciiTheme="minorHAnsi" w:hAnsiTheme="minorHAnsi" w:cstheme="minorHAnsi"/>
          <w:sz w:val="22"/>
          <w:szCs w:val="22"/>
        </w:rPr>
      </w:pPr>
      <w:r w:rsidRPr="003F45AD">
        <w:rPr>
          <w:rFonts w:asciiTheme="minorHAnsi" w:hAnsiTheme="minorHAnsi" w:cstheme="minorHAnsi"/>
          <w:i/>
          <w:iCs/>
          <w:sz w:val="18"/>
          <w:szCs w:val="18"/>
        </w:rPr>
        <w:t>Response guide – 4 sentences or more.</w:t>
      </w:r>
    </w:p>
    <w:tbl>
      <w:tblPr>
        <w:tblStyle w:val="TableGrid"/>
        <w:tblW w:w="0" w:type="auto"/>
        <w:tblLook w:val="04A0" w:firstRow="1" w:lastRow="0" w:firstColumn="1" w:lastColumn="0" w:noHBand="0" w:noVBand="1"/>
      </w:tblPr>
      <w:tblGrid>
        <w:gridCol w:w="9016"/>
      </w:tblGrid>
      <w:tr w:rsidR="00205DE4" w:rsidRPr="00C42797" w14:paraId="1692514B" w14:textId="77777777" w:rsidTr="00205DE4">
        <w:trPr>
          <w:trHeight w:val="2713"/>
        </w:trPr>
        <w:tc>
          <w:tcPr>
            <w:tcW w:w="9016" w:type="dxa"/>
            <w:tcBorders>
              <w:top w:val="single" w:sz="4" w:space="0" w:color="auto"/>
              <w:left w:val="single" w:sz="4" w:space="0" w:color="auto"/>
              <w:bottom w:val="single" w:sz="4" w:space="0" w:color="auto"/>
              <w:right w:val="single" w:sz="4" w:space="0" w:color="auto"/>
            </w:tcBorders>
          </w:tcPr>
          <w:p w14:paraId="6D3B49FD" w14:textId="77777777" w:rsidR="00205DE4" w:rsidRPr="00C42797" w:rsidRDefault="00205DE4">
            <w:pPr>
              <w:rPr>
                <w:rFonts w:asciiTheme="minorHAnsi" w:hAnsiTheme="minorHAnsi" w:cstheme="minorHAnsi"/>
                <w:sz w:val="22"/>
                <w:szCs w:val="22"/>
              </w:rPr>
            </w:pPr>
          </w:p>
        </w:tc>
      </w:tr>
    </w:tbl>
    <w:p w14:paraId="064570C2" w14:textId="77777777" w:rsidR="00205DE4" w:rsidRPr="00C42797" w:rsidRDefault="00205DE4" w:rsidP="00205DE4">
      <w:pPr>
        <w:rPr>
          <w:rFonts w:asciiTheme="minorHAnsi" w:hAnsiTheme="minorHAnsi" w:cstheme="minorHAnsi"/>
          <w:sz w:val="22"/>
          <w:szCs w:val="22"/>
          <w:lang w:eastAsia="en-US"/>
        </w:rPr>
      </w:pPr>
    </w:p>
    <w:p w14:paraId="31037308" w14:textId="77777777" w:rsidR="00205DE4" w:rsidRPr="00006EA1" w:rsidRDefault="00205DE4" w:rsidP="00205DE4">
      <w:pPr>
        <w:rPr>
          <w:rFonts w:asciiTheme="minorHAnsi" w:hAnsiTheme="minorHAnsi" w:cstheme="minorHAnsi"/>
          <w:b/>
          <w:bCs/>
          <w:sz w:val="18"/>
          <w:szCs w:val="18"/>
        </w:rPr>
      </w:pPr>
      <w:r w:rsidRPr="00006EA1">
        <w:rPr>
          <w:rFonts w:asciiTheme="minorHAnsi" w:hAnsiTheme="minorHAnsi" w:cstheme="minorHAnsi"/>
          <w:b/>
          <w:bCs/>
          <w:sz w:val="18"/>
          <w:szCs w:val="18"/>
        </w:rPr>
        <w:t xml:space="preserve">Focus </w:t>
      </w:r>
      <w:proofErr w:type="gramStart"/>
      <w:r w:rsidRPr="00006EA1">
        <w:rPr>
          <w:rFonts w:asciiTheme="minorHAnsi" w:hAnsiTheme="minorHAnsi" w:cstheme="minorHAnsi"/>
          <w:b/>
          <w:bCs/>
          <w:sz w:val="18"/>
          <w:szCs w:val="18"/>
        </w:rPr>
        <w:t>areas  6.2</w:t>
      </w:r>
      <w:proofErr w:type="gramEnd"/>
      <w:r w:rsidRPr="00006EA1">
        <w:rPr>
          <w:rFonts w:asciiTheme="minorHAnsi" w:hAnsiTheme="minorHAnsi" w:cstheme="minorHAnsi"/>
          <w:b/>
          <w:bCs/>
          <w:sz w:val="18"/>
          <w:szCs w:val="18"/>
        </w:rPr>
        <w:t xml:space="preserve">  Engage in professional learning and improve practice  </w:t>
      </w:r>
      <w:r w:rsidRPr="00006EA1">
        <w:rPr>
          <w:rFonts w:asciiTheme="minorHAnsi" w:hAnsiTheme="minorHAnsi" w:cstheme="minorHAnsi"/>
          <w:i/>
          <w:iCs/>
          <w:sz w:val="18"/>
          <w:szCs w:val="18"/>
        </w:rPr>
        <w:t>Understand the relevant and appropriate sources of professional learning for teachers.</w:t>
      </w:r>
    </w:p>
    <w:p w14:paraId="6C60C85B" w14:textId="77777777" w:rsidR="00205DE4" w:rsidRPr="00006EA1" w:rsidRDefault="00205DE4" w:rsidP="00205DE4">
      <w:pPr>
        <w:rPr>
          <w:rFonts w:asciiTheme="minorHAnsi" w:hAnsiTheme="minorHAnsi" w:cstheme="minorHAnsi"/>
          <w:b/>
          <w:bCs/>
          <w:sz w:val="18"/>
          <w:szCs w:val="18"/>
        </w:rPr>
      </w:pPr>
      <w:proofErr w:type="gramStart"/>
      <w:r w:rsidRPr="00006EA1">
        <w:rPr>
          <w:rFonts w:asciiTheme="minorHAnsi" w:hAnsiTheme="minorHAnsi" w:cstheme="minorHAnsi"/>
          <w:b/>
          <w:bCs/>
          <w:sz w:val="18"/>
          <w:szCs w:val="18"/>
        </w:rPr>
        <w:t>6.3  Engage</w:t>
      </w:r>
      <w:proofErr w:type="gramEnd"/>
      <w:r w:rsidRPr="00006EA1">
        <w:rPr>
          <w:rFonts w:asciiTheme="minorHAnsi" w:hAnsiTheme="minorHAnsi" w:cstheme="minorHAnsi"/>
          <w:b/>
          <w:bCs/>
          <w:sz w:val="18"/>
          <w:szCs w:val="18"/>
        </w:rPr>
        <w:t xml:space="preserve"> with colleagues and improve practice  </w:t>
      </w:r>
      <w:r w:rsidRPr="00006EA1">
        <w:rPr>
          <w:rFonts w:asciiTheme="minorHAnsi" w:hAnsiTheme="minorHAnsi" w:cstheme="minorHAnsi"/>
          <w:i/>
          <w:iCs/>
          <w:sz w:val="18"/>
          <w:szCs w:val="18"/>
        </w:rPr>
        <w:t>Seek and apply constructive feedback from supervisors and teachers to improve teaching practices</w:t>
      </w:r>
    </w:p>
    <w:p w14:paraId="57F32BB7" w14:textId="77777777" w:rsidR="00205DE4" w:rsidRPr="00C42797" w:rsidRDefault="00205DE4" w:rsidP="00205DE4">
      <w:pPr>
        <w:rPr>
          <w:rFonts w:asciiTheme="minorHAnsi" w:hAnsiTheme="minorHAnsi" w:cstheme="minorHAnsi"/>
          <w:sz w:val="22"/>
          <w:szCs w:val="22"/>
        </w:rPr>
      </w:pPr>
    </w:p>
    <w:p w14:paraId="13727525" w14:textId="77777777" w:rsidR="005477EB" w:rsidRDefault="005477EB" w:rsidP="00205DE4">
      <w:pPr>
        <w:rPr>
          <w:rFonts w:asciiTheme="minorHAnsi" w:hAnsiTheme="minorHAnsi" w:cstheme="minorHAnsi"/>
          <w:b/>
          <w:bCs/>
          <w:sz w:val="22"/>
          <w:szCs w:val="22"/>
        </w:rPr>
      </w:pPr>
    </w:p>
    <w:p w14:paraId="26E0F19C" w14:textId="2904C0F8" w:rsidR="00205DE4" w:rsidRPr="00C42797" w:rsidRDefault="00205DE4" w:rsidP="00205DE4">
      <w:pPr>
        <w:rPr>
          <w:rFonts w:asciiTheme="minorHAnsi" w:hAnsiTheme="minorHAnsi" w:cstheme="minorHAnsi"/>
          <w:b/>
          <w:bCs/>
          <w:sz w:val="22"/>
          <w:szCs w:val="22"/>
        </w:rPr>
      </w:pPr>
      <w:r w:rsidRPr="00C42797">
        <w:rPr>
          <w:rFonts w:asciiTheme="minorHAnsi" w:hAnsiTheme="minorHAnsi" w:cstheme="minorHAnsi"/>
          <w:b/>
          <w:bCs/>
          <w:sz w:val="22"/>
          <w:szCs w:val="22"/>
        </w:rPr>
        <w:lastRenderedPageBreak/>
        <w:t>STANDARD 7 – Engage professionally with colleagues, parents/</w:t>
      </w:r>
      <w:proofErr w:type="gramStart"/>
      <w:r w:rsidRPr="00C42797">
        <w:rPr>
          <w:rFonts w:asciiTheme="minorHAnsi" w:hAnsiTheme="minorHAnsi" w:cstheme="minorHAnsi"/>
          <w:b/>
          <w:bCs/>
          <w:sz w:val="22"/>
          <w:szCs w:val="22"/>
        </w:rPr>
        <w:t>carers</w:t>
      </w:r>
      <w:proofErr w:type="gramEnd"/>
      <w:r w:rsidRPr="00C42797">
        <w:rPr>
          <w:rFonts w:asciiTheme="minorHAnsi" w:hAnsiTheme="minorHAnsi" w:cstheme="minorHAnsi"/>
          <w:b/>
          <w:bCs/>
          <w:sz w:val="22"/>
          <w:szCs w:val="22"/>
        </w:rPr>
        <w:t xml:space="preserve"> and the community</w:t>
      </w:r>
      <w:r w:rsidR="005477EB">
        <w:rPr>
          <w:rFonts w:asciiTheme="minorHAnsi" w:hAnsiTheme="minorHAnsi" w:cstheme="minorHAnsi"/>
          <w:b/>
          <w:bCs/>
          <w:sz w:val="22"/>
          <w:szCs w:val="22"/>
        </w:rPr>
        <w:t>.</w:t>
      </w:r>
    </w:p>
    <w:p w14:paraId="27EC6C01" w14:textId="77777777" w:rsidR="00006EA1" w:rsidRDefault="00205DE4" w:rsidP="00205DE4">
      <w:pPr>
        <w:rPr>
          <w:rFonts w:asciiTheme="minorHAnsi" w:hAnsiTheme="minorHAnsi" w:cstheme="minorHAnsi"/>
          <w:sz w:val="22"/>
          <w:szCs w:val="22"/>
        </w:rPr>
      </w:pPr>
      <w:r w:rsidRPr="00C42797">
        <w:rPr>
          <w:rFonts w:asciiTheme="minorHAnsi" w:hAnsiTheme="minorHAnsi" w:cstheme="minorHAnsi"/>
          <w:sz w:val="22"/>
          <w:szCs w:val="22"/>
        </w:rPr>
        <w:t>How do you observe your mentor teacher connecting with parents/carers? What strategies do they use to build effective relationships? What interactions have you had with parents/carers during your placement?  What questions do you have?</w:t>
      </w:r>
      <w:r w:rsidR="00862E60">
        <w:rPr>
          <w:rFonts w:asciiTheme="minorHAnsi" w:hAnsiTheme="minorHAnsi" w:cstheme="minorHAnsi"/>
          <w:sz w:val="22"/>
          <w:szCs w:val="22"/>
        </w:rPr>
        <w:t xml:space="preserve">  </w:t>
      </w:r>
    </w:p>
    <w:p w14:paraId="526188A2" w14:textId="77777777" w:rsidR="00006EA1" w:rsidRDefault="00006EA1" w:rsidP="00205DE4">
      <w:pPr>
        <w:rPr>
          <w:rFonts w:asciiTheme="minorHAnsi" w:hAnsiTheme="minorHAnsi" w:cstheme="minorHAnsi"/>
          <w:i/>
          <w:iCs/>
          <w:sz w:val="18"/>
          <w:szCs w:val="18"/>
        </w:rPr>
      </w:pPr>
    </w:p>
    <w:p w14:paraId="1EA1B741" w14:textId="33F8299F" w:rsidR="00205DE4" w:rsidRPr="00C42797" w:rsidRDefault="00862E60" w:rsidP="00205DE4">
      <w:pPr>
        <w:rPr>
          <w:rFonts w:asciiTheme="minorHAnsi" w:hAnsiTheme="minorHAnsi" w:cstheme="minorHAnsi"/>
          <w:sz w:val="22"/>
          <w:szCs w:val="22"/>
        </w:rPr>
      </w:pPr>
      <w:r w:rsidRPr="003F45AD">
        <w:rPr>
          <w:rFonts w:asciiTheme="minorHAnsi" w:hAnsiTheme="minorHAnsi" w:cstheme="minorHAnsi"/>
          <w:i/>
          <w:iCs/>
          <w:sz w:val="18"/>
          <w:szCs w:val="18"/>
        </w:rPr>
        <w:t>Response guide – 4 sentences or more.</w:t>
      </w:r>
    </w:p>
    <w:tbl>
      <w:tblPr>
        <w:tblStyle w:val="TableGrid"/>
        <w:tblW w:w="0" w:type="auto"/>
        <w:tblLook w:val="04A0" w:firstRow="1" w:lastRow="0" w:firstColumn="1" w:lastColumn="0" w:noHBand="0" w:noVBand="1"/>
      </w:tblPr>
      <w:tblGrid>
        <w:gridCol w:w="9016"/>
      </w:tblGrid>
      <w:tr w:rsidR="00205DE4" w:rsidRPr="00C42797" w14:paraId="43332775" w14:textId="77777777" w:rsidTr="00677E83">
        <w:trPr>
          <w:trHeight w:val="1872"/>
        </w:trPr>
        <w:tc>
          <w:tcPr>
            <w:tcW w:w="9016" w:type="dxa"/>
            <w:tcBorders>
              <w:top w:val="single" w:sz="4" w:space="0" w:color="auto"/>
              <w:left w:val="single" w:sz="4" w:space="0" w:color="auto"/>
              <w:bottom w:val="single" w:sz="4" w:space="0" w:color="auto"/>
              <w:right w:val="single" w:sz="4" w:space="0" w:color="auto"/>
            </w:tcBorders>
          </w:tcPr>
          <w:p w14:paraId="3CFFFA53" w14:textId="2847B931" w:rsidR="00205DE4" w:rsidRPr="00C42797" w:rsidRDefault="00205DE4">
            <w:pPr>
              <w:rPr>
                <w:rFonts w:asciiTheme="minorHAnsi" w:hAnsiTheme="minorHAnsi" w:cstheme="minorHAnsi"/>
                <w:sz w:val="22"/>
                <w:szCs w:val="22"/>
              </w:rPr>
            </w:pPr>
          </w:p>
        </w:tc>
      </w:tr>
    </w:tbl>
    <w:p w14:paraId="1C7D7D29" w14:textId="77777777" w:rsidR="00205DE4" w:rsidRPr="00F47AF6" w:rsidRDefault="00205DE4" w:rsidP="00205DE4">
      <w:pPr>
        <w:rPr>
          <w:rFonts w:asciiTheme="minorHAnsi" w:hAnsiTheme="minorHAnsi" w:cstheme="minorHAnsi"/>
          <w:sz w:val="18"/>
          <w:szCs w:val="18"/>
          <w:lang w:eastAsia="en-US"/>
        </w:rPr>
      </w:pPr>
    </w:p>
    <w:p w14:paraId="15375694" w14:textId="7BE313A5" w:rsidR="00205DE4" w:rsidRDefault="00205DE4" w:rsidP="00205DE4">
      <w:pPr>
        <w:rPr>
          <w:rFonts w:asciiTheme="minorHAnsi" w:hAnsiTheme="minorHAnsi" w:cstheme="minorHAnsi"/>
          <w:i/>
          <w:iCs/>
          <w:sz w:val="18"/>
          <w:szCs w:val="18"/>
        </w:rPr>
      </w:pPr>
      <w:r w:rsidRPr="00006EA1">
        <w:rPr>
          <w:rFonts w:asciiTheme="minorHAnsi" w:hAnsiTheme="minorHAnsi" w:cstheme="minorHAnsi"/>
          <w:b/>
          <w:bCs/>
          <w:sz w:val="18"/>
          <w:szCs w:val="18"/>
        </w:rPr>
        <w:t xml:space="preserve">Focus </w:t>
      </w:r>
      <w:proofErr w:type="gramStart"/>
      <w:r w:rsidRPr="00006EA1">
        <w:rPr>
          <w:rFonts w:asciiTheme="minorHAnsi" w:hAnsiTheme="minorHAnsi" w:cstheme="minorHAnsi"/>
          <w:b/>
          <w:bCs/>
          <w:sz w:val="18"/>
          <w:szCs w:val="18"/>
        </w:rPr>
        <w:t>area  7.3</w:t>
      </w:r>
      <w:proofErr w:type="gramEnd"/>
      <w:r w:rsidRPr="00006EA1">
        <w:rPr>
          <w:rFonts w:asciiTheme="minorHAnsi" w:hAnsiTheme="minorHAnsi" w:cstheme="minorHAnsi"/>
          <w:b/>
          <w:bCs/>
          <w:sz w:val="18"/>
          <w:szCs w:val="18"/>
        </w:rPr>
        <w:t xml:space="preserve">  Engage with the parents/carers  </w:t>
      </w:r>
      <w:r w:rsidRPr="00006EA1">
        <w:rPr>
          <w:rFonts w:asciiTheme="minorHAnsi" w:hAnsiTheme="minorHAnsi" w:cstheme="minorHAnsi"/>
          <w:i/>
          <w:iCs/>
          <w:sz w:val="18"/>
          <w:szCs w:val="18"/>
        </w:rPr>
        <w:t>Understand strategies for working effectively, sensitively, and confidentially with parents/carers.</w:t>
      </w:r>
    </w:p>
    <w:p w14:paraId="51759E72" w14:textId="284C5ED8" w:rsidR="00862E60" w:rsidRDefault="00862E60" w:rsidP="00205DE4">
      <w:pPr>
        <w:rPr>
          <w:rFonts w:asciiTheme="minorHAnsi" w:hAnsiTheme="minorHAnsi" w:cstheme="minorHAnsi"/>
          <w:i/>
          <w:iCs/>
          <w:sz w:val="18"/>
          <w:szCs w:val="18"/>
        </w:rPr>
      </w:pPr>
    </w:p>
    <w:p w14:paraId="14DF5FBC" w14:textId="58686BEA" w:rsidR="00862E60" w:rsidRDefault="00862E60" w:rsidP="00205DE4">
      <w:pPr>
        <w:rPr>
          <w:rFonts w:asciiTheme="minorHAnsi" w:hAnsiTheme="minorHAnsi" w:cstheme="minorHAnsi"/>
          <w:i/>
          <w:iCs/>
          <w:sz w:val="18"/>
          <w:szCs w:val="18"/>
        </w:rPr>
      </w:pPr>
    </w:p>
    <w:p w14:paraId="25FD5655" w14:textId="77777777" w:rsidR="00006EA1" w:rsidRDefault="00205DE4" w:rsidP="00205DE4">
      <w:pPr>
        <w:rPr>
          <w:rFonts w:asciiTheme="minorHAnsi" w:hAnsiTheme="minorHAnsi" w:cstheme="minorHAnsi"/>
          <w:sz w:val="22"/>
          <w:szCs w:val="22"/>
        </w:rPr>
      </w:pPr>
      <w:r w:rsidRPr="00C42797">
        <w:rPr>
          <w:rFonts w:asciiTheme="minorHAnsi" w:hAnsiTheme="minorHAnsi" w:cstheme="minorHAnsi"/>
          <w:sz w:val="22"/>
          <w:szCs w:val="22"/>
        </w:rPr>
        <w:t>Are there any additional focus areas you feel you had a chance to develop and demonstrate</w:t>
      </w:r>
      <w:r w:rsidR="00B77C14">
        <w:rPr>
          <w:rFonts w:asciiTheme="minorHAnsi" w:hAnsiTheme="minorHAnsi" w:cstheme="minorHAnsi"/>
          <w:sz w:val="22"/>
          <w:szCs w:val="22"/>
        </w:rPr>
        <w:t xml:space="preserve"> throughout the placement experience</w:t>
      </w:r>
      <w:r w:rsidRPr="00C42797">
        <w:rPr>
          <w:rFonts w:asciiTheme="minorHAnsi" w:hAnsiTheme="minorHAnsi" w:cstheme="minorHAnsi"/>
          <w:sz w:val="22"/>
          <w:szCs w:val="22"/>
        </w:rPr>
        <w:t xml:space="preserve">?  </w:t>
      </w:r>
    </w:p>
    <w:p w14:paraId="42A9275A" w14:textId="77777777" w:rsidR="00006EA1" w:rsidRDefault="00006EA1" w:rsidP="00205DE4">
      <w:pPr>
        <w:rPr>
          <w:rFonts w:asciiTheme="minorHAnsi" w:hAnsiTheme="minorHAnsi" w:cstheme="minorHAnsi"/>
          <w:i/>
          <w:iCs/>
          <w:sz w:val="18"/>
          <w:szCs w:val="18"/>
        </w:rPr>
      </w:pPr>
    </w:p>
    <w:p w14:paraId="07012697" w14:textId="02E5BDA5" w:rsidR="00205DE4" w:rsidRPr="00C42797" w:rsidRDefault="00E60FE3" w:rsidP="00205DE4">
      <w:pPr>
        <w:rPr>
          <w:rFonts w:asciiTheme="minorHAnsi" w:hAnsiTheme="minorHAnsi" w:cstheme="minorHAnsi"/>
          <w:sz w:val="22"/>
          <w:szCs w:val="22"/>
        </w:rPr>
      </w:pPr>
      <w:r w:rsidRPr="003F45AD">
        <w:rPr>
          <w:rFonts w:asciiTheme="minorHAnsi" w:hAnsiTheme="minorHAnsi" w:cstheme="minorHAnsi"/>
          <w:i/>
          <w:iCs/>
          <w:sz w:val="18"/>
          <w:szCs w:val="18"/>
        </w:rPr>
        <w:t>Response guide –</w:t>
      </w:r>
      <w:r>
        <w:rPr>
          <w:rFonts w:asciiTheme="minorHAnsi" w:hAnsiTheme="minorHAnsi" w:cstheme="minorHAnsi"/>
          <w:i/>
          <w:iCs/>
          <w:sz w:val="18"/>
          <w:szCs w:val="18"/>
        </w:rPr>
        <w:t xml:space="preserve"> personal choice</w:t>
      </w:r>
      <w:r w:rsidRPr="003F45AD">
        <w:rPr>
          <w:rFonts w:asciiTheme="minorHAnsi" w:hAnsiTheme="minorHAnsi" w:cstheme="minorHAnsi"/>
          <w:i/>
          <w:iCs/>
          <w:sz w:val="18"/>
          <w:szCs w:val="18"/>
        </w:rPr>
        <w:t>.</w:t>
      </w:r>
    </w:p>
    <w:tbl>
      <w:tblPr>
        <w:tblStyle w:val="TableGrid"/>
        <w:tblW w:w="0" w:type="auto"/>
        <w:tblLook w:val="04A0" w:firstRow="1" w:lastRow="0" w:firstColumn="1" w:lastColumn="0" w:noHBand="0" w:noVBand="1"/>
      </w:tblPr>
      <w:tblGrid>
        <w:gridCol w:w="9016"/>
      </w:tblGrid>
      <w:tr w:rsidR="00205DE4" w:rsidRPr="00C42797" w14:paraId="7A39B29A" w14:textId="77777777" w:rsidTr="00205DE4">
        <w:tc>
          <w:tcPr>
            <w:tcW w:w="9016" w:type="dxa"/>
            <w:tcBorders>
              <w:top w:val="single" w:sz="4" w:space="0" w:color="auto"/>
              <w:left w:val="single" w:sz="4" w:space="0" w:color="auto"/>
              <w:bottom w:val="single" w:sz="4" w:space="0" w:color="auto"/>
              <w:right w:val="single" w:sz="4" w:space="0" w:color="auto"/>
            </w:tcBorders>
          </w:tcPr>
          <w:p w14:paraId="52321285" w14:textId="77777777" w:rsidR="00205DE4" w:rsidRPr="00C42797" w:rsidRDefault="00205DE4">
            <w:pPr>
              <w:rPr>
                <w:rFonts w:asciiTheme="minorHAnsi" w:hAnsiTheme="minorHAnsi" w:cstheme="minorHAnsi"/>
                <w:sz w:val="22"/>
                <w:szCs w:val="22"/>
              </w:rPr>
            </w:pPr>
          </w:p>
          <w:p w14:paraId="65FD63D6" w14:textId="77777777" w:rsidR="00205DE4" w:rsidRPr="00C42797" w:rsidRDefault="00205DE4">
            <w:pPr>
              <w:rPr>
                <w:rFonts w:asciiTheme="minorHAnsi" w:hAnsiTheme="minorHAnsi" w:cstheme="minorHAnsi"/>
                <w:sz w:val="22"/>
                <w:szCs w:val="22"/>
              </w:rPr>
            </w:pPr>
          </w:p>
          <w:p w14:paraId="44EBFBAF" w14:textId="77777777" w:rsidR="00205DE4" w:rsidRPr="00C42797" w:rsidRDefault="00205DE4">
            <w:pPr>
              <w:rPr>
                <w:rFonts w:asciiTheme="minorHAnsi" w:hAnsiTheme="minorHAnsi" w:cstheme="minorHAnsi"/>
                <w:sz w:val="22"/>
                <w:szCs w:val="22"/>
              </w:rPr>
            </w:pPr>
          </w:p>
          <w:p w14:paraId="2C23347A" w14:textId="77777777" w:rsidR="00205DE4" w:rsidRPr="00C42797" w:rsidRDefault="00205DE4">
            <w:pPr>
              <w:rPr>
                <w:rFonts w:asciiTheme="minorHAnsi" w:hAnsiTheme="minorHAnsi" w:cstheme="minorHAnsi"/>
                <w:sz w:val="22"/>
                <w:szCs w:val="22"/>
              </w:rPr>
            </w:pPr>
          </w:p>
          <w:p w14:paraId="5DA1063C" w14:textId="77777777" w:rsidR="00205DE4" w:rsidRPr="00C42797" w:rsidRDefault="00205DE4">
            <w:pPr>
              <w:rPr>
                <w:rFonts w:asciiTheme="minorHAnsi" w:hAnsiTheme="minorHAnsi" w:cstheme="minorHAnsi"/>
                <w:sz w:val="22"/>
                <w:szCs w:val="22"/>
              </w:rPr>
            </w:pPr>
          </w:p>
          <w:p w14:paraId="05790471" w14:textId="02649180" w:rsidR="00205DE4" w:rsidRDefault="00205DE4">
            <w:pPr>
              <w:rPr>
                <w:rFonts w:asciiTheme="minorHAnsi" w:hAnsiTheme="minorHAnsi" w:cstheme="minorHAnsi"/>
                <w:sz w:val="22"/>
                <w:szCs w:val="22"/>
              </w:rPr>
            </w:pPr>
          </w:p>
          <w:p w14:paraId="672E94AB" w14:textId="010A54AB" w:rsidR="00F47AF6" w:rsidRDefault="00F47AF6">
            <w:pPr>
              <w:rPr>
                <w:rFonts w:asciiTheme="minorHAnsi" w:hAnsiTheme="minorHAnsi" w:cstheme="minorHAnsi"/>
                <w:sz w:val="22"/>
                <w:szCs w:val="22"/>
              </w:rPr>
            </w:pPr>
          </w:p>
          <w:p w14:paraId="045EE7DC" w14:textId="47F19E31" w:rsidR="00F47AF6" w:rsidRDefault="00F47AF6">
            <w:pPr>
              <w:rPr>
                <w:rFonts w:asciiTheme="minorHAnsi" w:hAnsiTheme="minorHAnsi" w:cstheme="minorHAnsi"/>
                <w:sz w:val="22"/>
                <w:szCs w:val="22"/>
              </w:rPr>
            </w:pPr>
          </w:p>
          <w:p w14:paraId="1B4E96C7" w14:textId="30FB03C5" w:rsidR="00F47AF6" w:rsidRDefault="00F47AF6">
            <w:pPr>
              <w:rPr>
                <w:rFonts w:asciiTheme="minorHAnsi" w:hAnsiTheme="minorHAnsi" w:cstheme="minorHAnsi"/>
                <w:sz w:val="22"/>
                <w:szCs w:val="22"/>
              </w:rPr>
            </w:pPr>
          </w:p>
          <w:p w14:paraId="28CC6E3D" w14:textId="45ADF38D" w:rsidR="00F47AF6" w:rsidRDefault="00F47AF6">
            <w:pPr>
              <w:rPr>
                <w:rFonts w:asciiTheme="minorHAnsi" w:hAnsiTheme="minorHAnsi" w:cstheme="minorHAnsi"/>
                <w:sz w:val="22"/>
                <w:szCs w:val="22"/>
              </w:rPr>
            </w:pPr>
          </w:p>
          <w:p w14:paraId="3D653673" w14:textId="6EE6A587" w:rsidR="00F47AF6" w:rsidRDefault="00F47AF6">
            <w:pPr>
              <w:rPr>
                <w:rFonts w:asciiTheme="minorHAnsi" w:hAnsiTheme="minorHAnsi" w:cstheme="minorHAnsi"/>
                <w:sz w:val="22"/>
                <w:szCs w:val="22"/>
              </w:rPr>
            </w:pPr>
          </w:p>
          <w:p w14:paraId="21691E63" w14:textId="58BF76A2" w:rsidR="00F47AF6" w:rsidRDefault="00F47AF6">
            <w:pPr>
              <w:rPr>
                <w:rFonts w:asciiTheme="minorHAnsi" w:hAnsiTheme="minorHAnsi" w:cstheme="minorHAnsi"/>
                <w:sz w:val="22"/>
                <w:szCs w:val="22"/>
              </w:rPr>
            </w:pPr>
          </w:p>
          <w:p w14:paraId="4437074F" w14:textId="0E202F1A" w:rsidR="00F47AF6" w:rsidRDefault="00F47AF6">
            <w:pPr>
              <w:rPr>
                <w:rFonts w:asciiTheme="minorHAnsi" w:hAnsiTheme="minorHAnsi" w:cstheme="minorHAnsi"/>
                <w:sz w:val="22"/>
                <w:szCs w:val="22"/>
              </w:rPr>
            </w:pPr>
          </w:p>
          <w:p w14:paraId="03BBC447" w14:textId="55658460" w:rsidR="00F47AF6" w:rsidRDefault="00F47AF6">
            <w:pPr>
              <w:rPr>
                <w:rFonts w:asciiTheme="minorHAnsi" w:hAnsiTheme="minorHAnsi" w:cstheme="minorHAnsi"/>
                <w:sz w:val="22"/>
                <w:szCs w:val="22"/>
              </w:rPr>
            </w:pPr>
          </w:p>
          <w:p w14:paraId="329433A3" w14:textId="7A8DC91B" w:rsidR="00F47AF6" w:rsidRDefault="00F47AF6">
            <w:pPr>
              <w:rPr>
                <w:rFonts w:asciiTheme="minorHAnsi" w:hAnsiTheme="minorHAnsi" w:cstheme="minorHAnsi"/>
                <w:sz w:val="22"/>
                <w:szCs w:val="22"/>
              </w:rPr>
            </w:pPr>
          </w:p>
          <w:p w14:paraId="2C69094B" w14:textId="54965F15" w:rsidR="00F47AF6" w:rsidRDefault="00F47AF6">
            <w:pPr>
              <w:rPr>
                <w:rFonts w:asciiTheme="minorHAnsi" w:hAnsiTheme="minorHAnsi" w:cstheme="minorHAnsi"/>
                <w:sz w:val="22"/>
                <w:szCs w:val="22"/>
              </w:rPr>
            </w:pPr>
          </w:p>
          <w:p w14:paraId="27CA847E" w14:textId="1F49A3C7" w:rsidR="00F47AF6" w:rsidRDefault="00F47AF6">
            <w:pPr>
              <w:rPr>
                <w:rFonts w:asciiTheme="minorHAnsi" w:hAnsiTheme="minorHAnsi" w:cstheme="minorHAnsi"/>
                <w:sz w:val="22"/>
                <w:szCs w:val="22"/>
              </w:rPr>
            </w:pPr>
          </w:p>
          <w:p w14:paraId="671CC023" w14:textId="5503FD6B" w:rsidR="00F47AF6" w:rsidRDefault="00F47AF6">
            <w:pPr>
              <w:rPr>
                <w:rFonts w:asciiTheme="minorHAnsi" w:hAnsiTheme="minorHAnsi" w:cstheme="minorHAnsi"/>
                <w:sz w:val="22"/>
                <w:szCs w:val="22"/>
              </w:rPr>
            </w:pPr>
          </w:p>
          <w:p w14:paraId="151DD1A2" w14:textId="33FFEC93" w:rsidR="00F47AF6" w:rsidRDefault="00F47AF6">
            <w:pPr>
              <w:rPr>
                <w:rFonts w:asciiTheme="minorHAnsi" w:hAnsiTheme="minorHAnsi" w:cstheme="minorHAnsi"/>
                <w:sz w:val="22"/>
                <w:szCs w:val="22"/>
              </w:rPr>
            </w:pPr>
          </w:p>
          <w:p w14:paraId="7C238A22" w14:textId="7A77262C" w:rsidR="00F47AF6" w:rsidRDefault="00F47AF6">
            <w:pPr>
              <w:rPr>
                <w:rFonts w:asciiTheme="minorHAnsi" w:hAnsiTheme="minorHAnsi" w:cstheme="minorHAnsi"/>
                <w:sz w:val="22"/>
                <w:szCs w:val="22"/>
              </w:rPr>
            </w:pPr>
          </w:p>
          <w:p w14:paraId="48004E82" w14:textId="4ED0BA0D" w:rsidR="00F47AF6" w:rsidRDefault="00F47AF6">
            <w:pPr>
              <w:rPr>
                <w:rFonts w:asciiTheme="minorHAnsi" w:hAnsiTheme="minorHAnsi" w:cstheme="minorHAnsi"/>
                <w:sz w:val="22"/>
                <w:szCs w:val="22"/>
              </w:rPr>
            </w:pPr>
          </w:p>
          <w:p w14:paraId="387E62FC" w14:textId="63A8245A" w:rsidR="00F47AF6" w:rsidRDefault="00F47AF6">
            <w:pPr>
              <w:rPr>
                <w:rFonts w:asciiTheme="minorHAnsi" w:hAnsiTheme="minorHAnsi" w:cstheme="minorHAnsi"/>
                <w:sz w:val="22"/>
                <w:szCs w:val="22"/>
              </w:rPr>
            </w:pPr>
          </w:p>
          <w:p w14:paraId="4487837C" w14:textId="1DCC1061" w:rsidR="00F47AF6" w:rsidRDefault="00F47AF6">
            <w:pPr>
              <w:rPr>
                <w:rFonts w:asciiTheme="minorHAnsi" w:hAnsiTheme="minorHAnsi" w:cstheme="minorHAnsi"/>
                <w:sz w:val="22"/>
                <w:szCs w:val="22"/>
              </w:rPr>
            </w:pPr>
          </w:p>
          <w:p w14:paraId="389D1508" w14:textId="7D3CABCB" w:rsidR="00F47AF6" w:rsidRDefault="00F47AF6">
            <w:pPr>
              <w:rPr>
                <w:rFonts w:asciiTheme="minorHAnsi" w:hAnsiTheme="minorHAnsi" w:cstheme="minorHAnsi"/>
                <w:sz w:val="22"/>
                <w:szCs w:val="22"/>
              </w:rPr>
            </w:pPr>
          </w:p>
          <w:p w14:paraId="1B978D6C" w14:textId="201939AF" w:rsidR="00F47AF6" w:rsidRDefault="00F47AF6">
            <w:pPr>
              <w:rPr>
                <w:rFonts w:asciiTheme="minorHAnsi" w:hAnsiTheme="minorHAnsi" w:cstheme="minorHAnsi"/>
                <w:sz w:val="22"/>
                <w:szCs w:val="22"/>
              </w:rPr>
            </w:pPr>
          </w:p>
          <w:p w14:paraId="02C6B310" w14:textId="1BD0210A" w:rsidR="00F47AF6" w:rsidRDefault="00F47AF6">
            <w:pPr>
              <w:rPr>
                <w:rFonts w:asciiTheme="minorHAnsi" w:hAnsiTheme="minorHAnsi" w:cstheme="minorHAnsi"/>
                <w:sz w:val="22"/>
                <w:szCs w:val="22"/>
              </w:rPr>
            </w:pPr>
          </w:p>
          <w:p w14:paraId="1A904744" w14:textId="2C0AC2E3" w:rsidR="00F47AF6" w:rsidRDefault="00F47AF6">
            <w:pPr>
              <w:rPr>
                <w:rFonts w:asciiTheme="minorHAnsi" w:hAnsiTheme="minorHAnsi" w:cstheme="minorHAnsi"/>
                <w:sz w:val="22"/>
                <w:szCs w:val="22"/>
              </w:rPr>
            </w:pPr>
          </w:p>
          <w:p w14:paraId="33E3475F" w14:textId="3135D73D" w:rsidR="00F47AF6" w:rsidRDefault="00F47AF6">
            <w:pPr>
              <w:rPr>
                <w:rFonts w:asciiTheme="minorHAnsi" w:hAnsiTheme="minorHAnsi" w:cstheme="minorHAnsi"/>
                <w:sz w:val="22"/>
                <w:szCs w:val="22"/>
              </w:rPr>
            </w:pPr>
          </w:p>
          <w:p w14:paraId="798EFCD3" w14:textId="7D86174C" w:rsidR="00F47AF6" w:rsidRDefault="00F47AF6">
            <w:pPr>
              <w:rPr>
                <w:rFonts w:asciiTheme="minorHAnsi" w:hAnsiTheme="minorHAnsi" w:cstheme="minorHAnsi"/>
                <w:sz w:val="22"/>
                <w:szCs w:val="22"/>
              </w:rPr>
            </w:pPr>
          </w:p>
          <w:p w14:paraId="1C38A723" w14:textId="4470AC2D" w:rsidR="00F47AF6" w:rsidRDefault="00F47AF6">
            <w:pPr>
              <w:rPr>
                <w:rFonts w:asciiTheme="minorHAnsi" w:hAnsiTheme="minorHAnsi" w:cstheme="minorHAnsi"/>
                <w:sz w:val="22"/>
                <w:szCs w:val="22"/>
              </w:rPr>
            </w:pPr>
          </w:p>
          <w:p w14:paraId="318A189C" w14:textId="19DEDF7B" w:rsidR="00F47AF6" w:rsidRDefault="00F47AF6">
            <w:pPr>
              <w:rPr>
                <w:rFonts w:asciiTheme="minorHAnsi" w:hAnsiTheme="minorHAnsi" w:cstheme="minorHAnsi"/>
                <w:sz w:val="22"/>
                <w:szCs w:val="22"/>
              </w:rPr>
            </w:pPr>
          </w:p>
          <w:p w14:paraId="16303E1D" w14:textId="77777777" w:rsidR="00F47AF6" w:rsidRPr="00C42797" w:rsidRDefault="00F47AF6">
            <w:pPr>
              <w:rPr>
                <w:rFonts w:asciiTheme="minorHAnsi" w:hAnsiTheme="minorHAnsi" w:cstheme="minorHAnsi"/>
                <w:sz w:val="22"/>
                <w:szCs w:val="22"/>
              </w:rPr>
            </w:pPr>
          </w:p>
          <w:p w14:paraId="0EAC11F6" w14:textId="77777777" w:rsidR="00205DE4" w:rsidRPr="00C42797" w:rsidRDefault="00205DE4">
            <w:pPr>
              <w:rPr>
                <w:rFonts w:asciiTheme="minorHAnsi" w:hAnsiTheme="minorHAnsi" w:cstheme="minorHAnsi"/>
                <w:sz w:val="22"/>
                <w:szCs w:val="22"/>
              </w:rPr>
            </w:pPr>
          </w:p>
        </w:tc>
      </w:tr>
    </w:tbl>
    <w:p w14:paraId="1285AC8B" w14:textId="77777777" w:rsidR="00205DE4" w:rsidRPr="00C42797" w:rsidRDefault="00205DE4" w:rsidP="00205DE4">
      <w:pPr>
        <w:rPr>
          <w:rFonts w:asciiTheme="minorHAnsi" w:hAnsiTheme="minorHAnsi" w:cstheme="minorHAnsi"/>
          <w:sz w:val="22"/>
          <w:szCs w:val="22"/>
          <w:lang w:eastAsia="en-US"/>
        </w:rPr>
      </w:pPr>
    </w:p>
    <w:p w14:paraId="15EE1A2E" w14:textId="3B5FF3B3" w:rsidR="001547E8" w:rsidRPr="00C42797" w:rsidRDefault="001547E8" w:rsidP="009A2670">
      <w:pPr>
        <w:spacing w:before="27" w:line="438" w:lineRule="exact"/>
        <w:rPr>
          <w:rFonts w:asciiTheme="minorHAnsi" w:hAnsiTheme="minorHAnsi" w:cstheme="minorHAnsi"/>
          <w:b/>
          <w:bCs/>
          <w:sz w:val="22"/>
          <w:szCs w:val="22"/>
          <w:u w:val="single"/>
        </w:rPr>
      </w:pPr>
    </w:p>
    <w:p w14:paraId="6B14F643" w14:textId="1E38592F" w:rsidR="00785719" w:rsidRPr="00C42797" w:rsidRDefault="00785719" w:rsidP="009A2670">
      <w:pPr>
        <w:spacing w:before="27" w:line="438" w:lineRule="exact"/>
        <w:rPr>
          <w:rFonts w:asciiTheme="minorHAnsi" w:hAnsiTheme="minorHAnsi" w:cstheme="minorHAnsi"/>
          <w:b/>
          <w:bCs/>
          <w:sz w:val="22"/>
          <w:szCs w:val="22"/>
          <w:u w:val="single"/>
        </w:rPr>
      </w:pPr>
    </w:p>
    <w:p w14:paraId="758198F2" w14:textId="77777777" w:rsidR="00380BF6" w:rsidRDefault="00380BF6">
      <w:pPr>
        <w:rPr>
          <w:rFonts w:asciiTheme="minorHAnsi" w:hAnsiTheme="minorHAnsi" w:cstheme="minorHAnsi"/>
          <w:b/>
          <w:bCs/>
          <w:sz w:val="32"/>
          <w:szCs w:val="32"/>
        </w:rPr>
      </w:pPr>
      <w:r>
        <w:rPr>
          <w:rFonts w:asciiTheme="minorHAnsi" w:hAnsiTheme="minorHAnsi" w:cstheme="minorHAnsi"/>
          <w:b/>
          <w:bCs/>
          <w:sz w:val="32"/>
          <w:szCs w:val="32"/>
        </w:rPr>
        <w:br w:type="page"/>
      </w:r>
    </w:p>
    <w:p w14:paraId="5DA32E79" w14:textId="23F18039" w:rsidR="0077706A" w:rsidRPr="00D505A7" w:rsidRDefault="00BC7AF5" w:rsidP="004F4819">
      <w:pPr>
        <w:pStyle w:val="Heading2"/>
      </w:pPr>
      <w:bookmarkStart w:id="75" w:name="_Toc126583816"/>
      <w:bookmarkStart w:id="76" w:name="_Toc126584007"/>
      <w:bookmarkStart w:id="77" w:name="_Toc126584676"/>
      <w:bookmarkStart w:id="78" w:name="_Toc153537262"/>
      <w:r>
        <w:lastRenderedPageBreak/>
        <w:t>L</w:t>
      </w:r>
      <w:r w:rsidR="003C0149">
        <w:t>esson</w:t>
      </w:r>
      <w:r>
        <w:t xml:space="preserve"> P</w:t>
      </w:r>
      <w:r w:rsidR="003C0149">
        <w:t>lan</w:t>
      </w:r>
      <w:r>
        <w:t xml:space="preserve"> </w:t>
      </w:r>
      <w:r w:rsidR="0077706A" w:rsidRPr="00D505A7">
        <w:t xml:space="preserve">– </w:t>
      </w:r>
      <w:r>
        <w:t>Example template</w:t>
      </w:r>
      <w:bookmarkEnd w:id="75"/>
      <w:bookmarkEnd w:id="76"/>
      <w:bookmarkEnd w:id="77"/>
      <w:bookmarkEnd w:id="78"/>
    </w:p>
    <w:p w14:paraId="583ABC82" w14:textId="77777777" w:rsidR="0077706A" w:rsidRDefault="0077706A" w:rsidP="0077706A">
      <w:pPr>
        <w:rPr>
          <w:rFonts w:asciiTheme="minorHAnsi" w:hAnsiTheme="minorHAnsi" w:cstheme="minorHAnsi"/>
          <w:b/>
          <w:bCs/>
          <w:sz w:val="22"/>
          <w:szCs w:val="22"/>
        </w:rPr>
      </w:pPr>
      <w:r>
        <w:rPr>
          <w:rFonts w:asciiTheme="minorHAnsi" w:hAnsiTheme="minorHAnsi" w:cstheme="minorHAnsi"/>
          <w:b/>
          <w:noProof/>
          <w:sz w:val="32"/>
          <w:szCs w:val="28"/>
          <w:lang w:val="en-US" w:eastAsia="en-US"/>
        </w:rPr>
        <mc:AlternateContent>
          <mc:Choice Requires="wps">
            <w:drawing>
              <wp:anchor distT="0" distB="0" distL="114300" distR="114300" simplePos="0" relativeHeight="251716608" behindDoc="0" locked="0" layoutInCell="1" allowOverlap="1" wp14:anchorId="2DB6E869" wp14:editId="5CFEE194">
                <wp:simplePos x="0" y="0"/>
                <wp:positionH relativeFrom="margin">
                  <wp:posOffset>0</wp:posOffset>
                </wp:positionH>
                <wp:positionV relativeFrom="paragraph">
                  <wp:posOffset>0</wp:posOffset>
                </wp:positionV>
                <wp:extent cx="5866790" cy="11734"/>
                <wp:effectExtent l="0" t="0" r="19685" b="26670"/>
                <wp:wrapNone/>
                <wp:docPr id="9" name="Straight Connector 9"/>
                <wp:cNvGraphicFramePr/>
                <a:graphic xmlns:a="http://schemas.openxmlformats.org/drawingml/2006/main">
                  <a:graphicData uri="http://schemas.microsoft.com/office/word/2010/wordprocessingShape">
                    <wps:wsp>
                      <wps:cNvCnPr/>
                      <wps:spPr>
                        <a:xfrm flipV="1">
                          <a:off x="0" y="0"/>
                          <a:ext cx="5866790" cy="11734"/>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C6BE27E" id="Straight Connector 9" o:spid="_x0000_s1026" style="position:absolute;flip:y;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1.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" strokecolor="#4a7ebb">
                <w10:wrap anchorx="margin"/>
              </v:line>
            </w:pict>
          </mc:Fallback>
        </mc:AlternateContent>
      </w:r>
    </w:p>
    <w:p w14:paraId="6E68EF44" w14:textId="77777777" w:rsidR="0077706A" w:rsidRPr="00E05E53" w:rsidRDefault="0077706A" w:rsidP="0077706A">
      <w:pPr>
        <w:rPr>
          <w:rFonts w:ascii="Calibri" w:hAnsi="Calibri" w:cs="Calibri"/>
          <w:i/>
          <w:iCs/>
          <w:sz w:val="22"/>
          <w:szCs w:val="22"/>
        </w:rPr>
      </w:pPr>
      <w:r w:rsidRPr="00E05E53">
        <w:rPr>
          <w:rFonts w:ascii="Calibri" w:hAnsi="Calibri" w:cs="Calibri"/>
          <w:i/>
          <w:iCs/>
          <w:sz w:val="22"/>
          <w:szCs w:val="22"/>
        </w:rPr>
        <w:t xml:space="preserve">This template is provided as a guide with the intention that it will be modified to suit the specific requirements of the site, </w:t>
      </w:r>
      <w:r w:rsidRPr="00E05E53">
        <w:rPr>
          <w:rFonts w:ascii="Calibri" w:hAnsi="Calibri" w:cs="Calibri"/>
          <w:i/>
          <w:iCs/>
          <w:sz w:val="22"/>
          <w:szCs w:val="22"/>
        </w:rPr>
        <w:br/>
        <w:t>student and subject contexts.</w:t>
      </w:r>
    </w:p>
    <w:p w14:paraId="4AB007A7" w14:textId="77777777" w:rsidR="0077706A" w:rsidRPr="00E05E53" w:rsidRDefault="0077706A" w:rsidP="0077706A">
      <w:pPr>
        <w:rPr>
          <w:rFonts w:ascii="Calibri" w:hAnsi="Calibri" w:cs="Calibri"/>
          <w:sz w:val="22"/>
          <w:szCs w:val="22"/>
        </w:rPr>
      </w:pPr>
    </w:p>
    <w:tbl>
      <w:tblPr>
        <w:tblStyle w:val="TableGrid"/>
        <w:tblW w:w="0" w:type="auto"/>
        <w:tblLook w:val="04A0" w:firstRow="1" w:lastRow="0" w:firstColumn="1" w:lastColumn="0" w:noHBand="0" w:noVBand="1"/>
      </w:tblPr>
      <w:tblGrid>
        <w:gridCol w:w="2263"/>
        <w:gridCol w:w="3119"/>
        <w:gridCol w:w="3685"/>
      </w:tblGrid>
      <w:tr w:rsidR="0077706A" w:rsidRPr="00E05E53" w14:paraId="6B5037C1" w14:textId="77777777" w:rsidTr="003C0149">
        <w:tc>
          <w:tcPr>
            <w:tcW w:w="2263" w:type="dxa"/>
          </w:tcPr>
          <w:p w14:paraId="5E22668F" w14:textId="77777777" w:rsidR="0077706A" w:rsidRPr="00E05E53" w:rsidRDefault="0077706A" w:rsidP="00FD554B">
            <w:pPr>
              <w:spacing w:line="360" w:lineRule="auto"/>
              <w:rPr>
                <w:rFonts w:ascii="Calibri" w:hAnsi="Calibri" w:cs="Calibri"/>
                <w:sz w:val="22"/>
                <w:szCs w:val="22"/>
              </w:rPr>
            </w:pPr>
            <w:r w:rsidRPr="00E05E53">
              <w:rPr>
                <w:rFonts w:ascii="Calibri" w:hAnsi="Calibri" w:cs="Calibri"/>
                <w:b/>
                <w:bCs/>
                <w:color w:val="000000" w:themeColor="text1"/>
                <w:sz w:val="22"/>
                <w:szCs w:val="22"/>
              </w:rPr>
              <w:t>Year level:</w:t>
            </w:r>
          </w:p>
        </w:tc>
        <w:tc>
          <w:tcPr>
            <w:tcW w:w="6804" w:type="dxa"/>
            <w:gridSpan w:val="2"/>
          </w:tcPr>
          <w:p w14:paraId="68C5746F" w14:textId="77777777" w:rsidR="0077706A" w:rsidRPr="00E05E53" w:rsidRDefault="0077706A" w:rsidP="00FD554B">
            <w:pPr>
              <w:spacing w:line="360" w:lineRule="auto"/>
              <w:rPr>
                <w:rFonts w:ascii="Calibri" w:hAnsi="Calibri" w:cs="Calibri"/>
                <w:b/>
                <w:bCs/>
                <w:color w:val="000000" w:themeColor="text1"/>
                <w:sz w:val="22"/>
                <w:szCs w:val="22"/>
              </w:rPr>
            </w:pPr>
            <w:r w:rsidRPr="00E05E53">
              <w:rPr>
                <w:rFonts w:ascii="Calibri" w:hAnsi="Calibri" w:cs="Calibri"/>
                <w:b/>
                <w:bCs/>
                <w:color w:val="000000" w:themeColor="text1"/>
                <w:sz w:val="22"/>
                <w:szCs w:val="22"/>
              </w:rPr>
              <w:t xml:space="preserve">Learning area: </w:t>
            </w:r>
          </w:p>
          <w:p w14:paraId="7A10A328" w14:textId="77777777" w:rsidR="0077706A" w:rsidRPr="00E05E53" w:rsidRDefault="0077706A" w:rsidP="00FD554B">
            <w:pPr>
              <w:spacing w:line="360" w:lineRule="auto"/>
              <w:rPr>
                <w:rFonts w:ascii="Calibri" w:hAnsi="Calibri" w:cs="Calibri"/>
                <w:sz w:val="22"/>
                <w:szCs w:val="22"/>
              </w:rPr>
            </w:pPr>
          </w:p>
        </w:tc>
      </w:tr>
      <w:tr w:rsidR="0077706A" w:rsidRPr="00E05E53" w14:paraId="34317459" w14:textId="77777777" w:rsidTr="009B05E0">
        <w:tc>
          <w:tcPr>
            <w:tcW w:w="9067" w:type="dxa"/>
            <w:gridSpan w:val="3"/>
          </w:tcPr>
          <w:p w14:paraId="7F77DBA0" w14:textId="77777777" w:rsidR="0077706A" w:rsidRPr="00E05E53" w:rsidRDefault="0077706A" w:rsidP="00FD554B">
            <w:pPr>
              <w:spacing w:line="360" w:lineRule="auto"/>
              <w:rPr>
                <w:rFonts w:ascii="Calibri" w:hAnsi="Calibri" w:cs="Calibri"/>
                <w:b/>
                <w:bCs/>
                <w:sz w:val="22"/>
                <w:szCs w:val="22"/>
              </w:rPr>
            </w:pPr>
            <w:r w:rsidRPr="00E05E53">
              <w:rPr>
                <w:rFonts w:ascii="Calibri" w:hAnsi="Calibri" w:cs="Calibri"/>
                <w:b/>
                <w:bCs/>
                <w:color w:val="000000" w:themeColor="text1"/>
                <w:sz w:val="22"/>
                <w:szCs w:val="22"/>
              </w:rPr>
              <w:t xml:space="preserve">Learner diversity in class:  </w:t>
            </w:r>
            <w:r w:rsidRPr="00E05E53">
              <w:rPr>
                <w:rFonts w:ascii="Calibri" w:hAnsi="Calibri" w:cs="Calibri"/>
                <w:b/>
                <w:bCs/>
                <w:color w:val="000000" w:themeColor="text1"/>
                <w:sz w:val="22"/>
                <w:szCs w:val="22"/>
              </w:rPr>
              <w:br/>
            </w:r>
            <w:r w:rsidRPr="00E05E53">
              <w:rPr>
                <w:rFonts w:ascii="Calibri" w:hAnsi="Calibri" w:cs="Calibri"/>
                <w:color w:val="000000" w:themeColor="text1"/>
                <w:sz w:val="22"/>
                <w:szCs w:val="22"/>
              </w:rPr>
              <w:t>(</w:t>
            </w:r>
            <w:proofErr w:type="gramStart"/>
            <w:r w:rsidRPr="00E05E53">
              <w:rPr>
                <w:rFonts w:ascii="Calibri" w:hAnsi="Calibri" w:cs="Calibri"/>
                <w:color w:val="000000" w:themeColor="text1"/>
                <w:sz w:val="22"/>
                <w:szCs w:val="22"/>
              </w:rPr>
              <w:t>e.g.</w:t>
            </w:r>
            <w:proofErr w:type="gramEnd"/>
            <w:r w:rsidRPr="00E05E53">
              <w:rPr>
                <w:rFonts w:ascii="Calibri" w:hAnsi="Calibri" w:cs="Calibri"/>
                <w:color w:val="000000" w:themeColor="text1"/>
                <w:sz w:val="22"/>
                <w:szCs w:val="22"/>
              </w:rPr>
              <w:t xml:space="preserve"> all girls, mixed year levels, students with disabilities, E/ALD)</w:t>
            </w:r>
          </w:p>
        </w:tc>
      </w:tr>
      <w:tr w:rsidR="0077706A" w:rsidRPr="00E05E53" w14:paraId="01793B5C" w14:textId="77777777" w:rsidTr="009B05E0">
        <w:tc>
          <w:tcPr>
            <w:tcW w:w="9067" w:type="dxa"/>
            <w:gridSpan w:val="3"/>
          </w:tcPr>
          <w:p w14:paraId="68495179" w14:textId="77777777" w:rsidR="0077706A" w:rsidRPr="00E05E53" w:rsidRDefault="0077706A" w:rsidP="00FD554B">
            <w:pPr>
              <w:spacing w:line="360" w:lineRule="auto"/>
              <w:rPr>
                <w:rFonts w:ascii="Calibri" w:hAnsi="Calibri" w:cs="Calibri"/>
                <w:b/>
                <w:bCs/>
                <w:sz w:val="22"/>
                <w:szCs w:val="22"/>
              </w:rPr>
            </w:pPr>
            <w:r w:rsidRPr="00E05E53">
              <w:rPr>
                <w:rFonts w:ascii="Calibri" w:hAnsi="Calibri" w:cs="Calibri"/>
                <w:b/>
                <w:bCs/>
                <w:sz w:val="22"/>
                <w:szCs w:val="22"/>
              </w:rPr>
              <w:t xml:space="preserve">Achievement Standard (taken from the Australian Curriculum): </w:t>
            </w:r>
          </w:p>
          <w:p w14:paraId="5FC7724F" w14:textId="77777777" w:rsidR="0077706A" w:rsidRPr="00E05E53" w:rsidRDefault="0077706A" w:rsidP="00FD554B">
            <w:pPr>
              <w:spacing w:line="360" w:lineRule="auto"/>
              <w:rPr>
                <w:rFonts w:ascii="Calibri" w:hAnsi="Calibri" w:cs="Calibri"/>
                <w:sz w:val="22"/>
                <w:szCs w:val="22"/>
              </w:rPr>
            </w:pPr>
          </w:p>
        </w:tc>
      </w:tr>
      <w:tr w:rsidR="0077706A" w:rsidRPr="00E05E53" w14:paraId="7695D49B" w14:textId="77777777" w:rsidTr="009B05E0">
        <w:tc>
          <w:tcPr>
            <w:tcW w:w="9067" w:type="dxa"/>
            <w:gridSpan w:val="3"/>
          </w:tcPr>
          <w:p w14:paraId="22E6F929" w14:textId="77777777" w:rsidR="0077706A" w:rsidRPr="00E05E53" w:rsidRDefault="0077706A" w:rsidP="00FD554B">
            <w:pPr>
              <w:pStyle w:val="NormalWeb"/>
              <w:spacing w:after="0" w:afterAutospacing="0"/>
              <w:rPr>
                <w:rFonts w:ascii="Calibri" w:hAnsi="Calibri" w:cs="Calibri"/>
                <w:b/>
                <w:bCs/>
                <w:sz w:val="22"/>
                <w:szCs w:val="22"/>
              </w:rPr>
            </w:pPr>
            <w:r w:rsidRPr="00E05E53">
              <w:rPr>
                <w:rFonts w:ascii="Calibri" w:hAnsi="Calibri" w:cs="Calibri"/>
                <w:b/>
                <w:bCs/>
                <w:sz w:val="22"/>
                <w:szCs w:val="22"/>
              </w:rPr>
              <w:t>As a result of engaging with this lesson, students are working towards …”.</w:t>
            </w:r>
          </w:p>
          <w:p w14:paraId="11F17157" w14:textId="77777777" w:rsidR="0077706A" w:rsidRPr="00E05E53" w:rsidRDefault="0077706A" w:rsidP="00FD554B">
            <w:pPr>
              <w:spacing w:line="360" w:lineRule="auto"/>
              <w:rPr>
                <w:rFonts w:ascii="Calibri" w:hAnsi="Calibri" w:cs="Calibri"/>
                <w:sz w:val="22"/>
                <w:szCs w:val="22"/>
              </w:rPr>
            </w:pPr>
            <w:r w:rsidRPr="00E05E53">
              <w:rPr>
                <w:rFonts w:ascii="Calibri" w:hAnsi="Calibri" w:cs="Calibri"/>
                <w:i/>
                <w:sz w:val="22"/>
                <w:szCs w:val="22"/>
              </w:rPr>
              <w:t>To find this information to the year level achievement standard or ask the mentor- cut and paste above</w:t>
            </w:r>
          </w:p>
        </w:tc>
      </w:tr>
      <w:tr w:rsidR="0077706A" w:rsidRPr="00E05E53" w14:paraId="42BF6EE5" w14:textId="77777777" w:rsidTr="003C0149">
        <w:tc>
          <w:tcPr>
            <w:tcW w:w="2263" w:type="dxa"/>
          </w:tcPr>
          <w:p w14:paraId="6D0A3721" w14:textId="77777777" w:rsidR="0077706A" w:rsidRPr="00E05E53" w:rsidRDefault="0077706A" w:rsidP="00FD554B">
            <w:pPr>
              <w:spacing w:line="360" w:lineRule="auto"/>
              <w:rPr>
                <w:rFonts w:ascii="Calibri" w:hAnsi="Calibri" w:cs="Calibri"/>
                <w:sz w:val="22"/>
                <w:szCs w:val="22"/>
              </w:rPr>
            </w:pPr>
            <w:r w:rsidRPr="00E05E53">
              <w:rPr>
                <w:rFonts w:ascii="Calibri" w:hAnsi="Calibri" w:cs="Calibri"/>
                <w:b/>
                <w:bCs/>
                <w:color w:val="000000" w:themeColor="text1"/>
                <w:sz w:val="22"/>
                <w:szCs w:val="22"/>
              </w:rPr>
              <w:t xml:space="preserve">Learning intentions: </w:t>
            </w:r>
          </w:p>
        </w:tc>
        <w:tc>
          <w:tcPr>
            <w:tcW w:w="6804" w:type="dxa"/>
            <w:gridSpan w:val="2"/>
          </w:tcPr>
          <w:p w14:paraId="3BF1D61D" w14:textId="77777777" w:rsidR="0077706A" w:rsidRPr="00E05E53" w:rsidRDefault="0077706A" w:rsidP="00FD554B">
            <w:pPr>
              <w:spacing w:line="360" w:lineRule="auto"/>
              <w:rPr>
                <w:rFonts w:ascii="Calibri" w:hAnsi="Calibri" w:cs="Calibri"/>
                <w:sz w:val="22"/>
                <w:szCs w:val="22"/>
              </w:rPr>
            </w:pPr>
            <w:r w:rsidRPr="00E05E53">
              <w:rPr>
                <w:rFonts w:ascii="Calibri" w:hAnsi="Calibri" w:cs="Calibri"/>
                <w:sz w:val="22"/>
                <w:szCs w:val="22"/>
              </w:rPr>
              <w:t>By the end of the lesson students have …</w:t>
            </w:r>
          </w:p>
          <w:p w14:paraId="47AFEA61" w14:textId="77777777" w:rsidR="0077706A" w:rsidRPr="00E05E53" w:rsidRDefault="0077706A" w:rsidP="00FD554B">
            <w:pPr>
              <w:spacing w:line="360" w:lineRule="auto"/>
              <w:rPr>
                <w:rFonts w:ascii="Calibri" w:hAnsi="Calibri" w:cs="Calibri"/>
                <w:sz w:val="22"/>
                <w:szCs w:val="22"/>
              </w:rPr>
            </w:pPr>
          </w:p>
        </w:tc>
      </w:tr>
      <w:tr w:rsidR="0077706A" w:rsidRPr="00E05E53" w14:paraId="0674A7AF" w14:textId="77777777" w:rsidTr="003C0149">
        <w:tc>
          <w:tcPr>
            <w:tcW w:w="2263" w:type="dxa"/>
          </w:tcPr>
          <w:p w14:paraId="450E10FF" w14:textId="77777777" w:rsidR="0077706A" w:rsidRPr="00E05E53" w:rsidRDefault="0077706A" w:rsidP="00FD554B">
            <w:pPr>
              <w:spacing w:line="360" w:lineRule="auto"/>
              <w:rPr>
                <w:rFonts w:ascii="Calibri" w:hAnsi="Calibri" w:cs="Calibri"/>
                <w:b/>
                <w:bCs/>
                <w:sz w:val="22"/>
                <w:szCs w:val="22"/>
              </w:rPr>
            </w:pPr>
            <w:r w:rsidRPr="00E05E53">
              <w:rPr>
                <w:rFonts w:ascii="Calibri" w:hAnsi="Calibri" w:cs="Calibri"/>
                <w:b/>
                <w:bCs/>
                <w:sz w:val="22"/>
                <w:szCs w:val="22"/>
              </w:rPr>
              <w:t>Introduction</w:t>
            </w:r>
          </w:p>
          <w:p w14:paraId="47AEDD41" w14:textId="77777777" w:rsidR="0077706A" w:rsidRPr="00E05E53" w:rsidRDefault="0077706A" w:rsidP="00FD554B">
            <w:pPr>
              <w:spacing w:line="360" w:lineRule="auto"/>
              <w:rPr>
                <w:rFonts w:ascii="Calibri" w:hAnsi="Calibri" w:cs="Calibri"/>
                <w:sz w:val="22"/>
                <w:szCs w:val="22"/>
              </w:rPr>
            </w:pPr>
            <w:r w:rsidRPr="00E05E53">
              <w:rPr>
                <w:rFonts w:ascii="Calibri" w:hAnsi="Calibri" w:cs="Calibri"/>
                <w:sz w:val="22"/>
                <w:szCs w:val="22"/>
              </w:rPr>
              <w:t xml:space="preserve">Time </w:t>
            </w:r>
            <w:proofErr w:type="spellStart"/>
            <w:r w:rsidRPr="00E05E53">
              <w:rPr>
                <w:rFonts w:ascii="Calibri" w:hAnsi="Calibri" w:cs="Calibri"/>
                <w:sz w:val="22"/>
                <w:szCs w:val="22"/>
              </w:rPr>
              <w:t>spent____</w:t>
            </w:r>
            <w:proofErr w:type="gramStart"/>
            <w:r w:rsidRPr="00E05E53">
              <w:rPr>
                <w:rFonts w:ascii="Calibri" w:hAnsi="Calibri" w:cs="Calibri"/>
                <w:sz w:val="22"/>
                <w:szCs w:val="22"/>
              </w:rPr>
              <w:t>mins</w:t>
            </w:r>
            <w:proofErr w:type="spellEnd"/>
            <w:proofErr w:type="gramEnd"/>
          </w:p>
          <w:p w14:paraId="1A6ADF8E" w14:textId="77777777" w:rsidR="0077706A" w:rsidRPr="00E05E53" w:rsidRDefault="0077706A" w:rsidP="00FD554B">
            <w:pPr>
              <w:spacing w:line="360" w:lineRule="auto"/>
              <w:rPr>
                <w:rFonts w:ascii="Calibri" w:hAnsi="Calibri" w:cs="Calibri"/>
                <w:sz w:val="22"/>
                <w:szCs w:val="22"/>
              </w:rPr>
            </w:pPr>
            <w:r w:rsidRPr="00E05E53">
              <w:rPr>
                <w:rFonts w:ascii="Calibri" w:hAnsi="Calibri" w:cs="Calibri"/>
                <w:sz w:val="22"/>
                <w:szCs w:val="22"/>
              </w:rPr>
              <w:tab/>
              <w:t xml:space="preserve"> </w:t>
            </w:r>
          </w:p>
          <w:p w14:paraId="110F155E" w14:textId="77777777" w:rsidR="0077706A" w:rsidRPr="00E05E53" w:rsidRDefault="0077706A" w:rsidP="00FD554B">
            <w:pPr>
              <w:spacing w:line="360" w:lineRule="auto"/>
              <w:rPr>
                <w:rFonts w:ascii="Calibri" w:hAnsi="Calibri" w:cs="Calibri"/>
                <w:sz w:val="22"/>
                <w:szCs w:val="22"/>
              </w:rPr>
            </w:pPr>
            <w:r w:rsidRPr="00E05E53">
              <w:rPr>
                <w:rFonts w:ascii="Calibri" w:hAnsi="Calibri" w:cs="Calibri"/>
                <w:sz w:val="22"/>
                <w:szCs w:val="22"/>
              </w:rPr>
              <w:t xml:space="preserve"> </w:t>
            </w:r>
          </w:p>
        </w:tc>
        <w:tc>
          <w:tcPr>
            <w:tcW w:w="3119" w:type="dxa"/>
          </w:tcPr>
          <w:p w14:paraId="0AB37544" w14:textId="77777777" w:rsidR="0077706A" w:rsidRPr="00E05E53" w:rsidRDefault="0077706A" w:rsidP="00FD554B">
            <w:pPr>
              <w:spacing w:line="360" w:lineRule="auto"/>
              <w:rPr>
                <w:rFonts w:ascii="Calibri" w:hAnsi="Calibri" w:cs="Calibri"/>
                <w:sz w:val="22"/>
                <w:szCs w:val="22"/>
              </w:rPr>
            </w:pPr>
            <w:r w:rsidRPr="00E05E53">
              <w:rPr>
                <w:rFonts w:ascii="Calibri" w:hAnsi="Calibri" w:cs="Calibri"/>
                <w:sz w:val="22"/>
                <w:szCs w:val="22"/>
              </w:rPr>
              <w:t>Content Knowledge</w:t>
            </w:r>
            <w:r w:rsidRPr="00E05E53">
              <w:rPr>
                <w:rFonts w:ascii="Calibri" w:hAnsi="Calibri" w:cs="Calibri"/>
                <w:sz w:val="22"/>
                <w:szCs w:val="22"/>
              </w:rPr>
              <w:tab/>
              <w:t xml:space="preserve"> </w:t>
            </w:r>
          </w:p>
        </w:tc>
        <w:tc>
          <w:tcPr>
            <w:tcW w:w="3685" w:type="dxa"/>
          </w:tcPr>
          <w:p w14:paraId="21A67B6F" w14:textId="56123779" w:rsidR="0077706A" w:rsidRPr="00E05E53" w:rsidRDefault="0077706A" w:rsidP="00FD554B">
            <w:pPr>
              <w:spacing w:line="360" w:lineRule="auto"/>
              <w:rPr>
                <w:rFonts w:ascii="Calibri" w:hAnsi="Calibri" w:cs="Calibri"/>
                <w:sz w:val="22"/>
                <w:szCs w:val="22"/>
              </w:rPr>
            </w:pPr>
            <w:r w:rsidRPr="00E05E53">
              <w:rPr>
                <w:rFonts w:ascii="Calibri" w:hAnsi="Calibri" w:cs="Calibri"/>
                <w:sz w:val="22"/>
                <w:szCs w:val="22"/>
              </w:rPr>
              <w:t>Strategies used</w:t>
            </w:r>
            <w:r w:rsidR="00805DFC">
              <w:rPr>
                <w:rFonts w:ascii="Calibri" w:hAnsi="Calibri" w:cs="Calibri"/>
                <w:sz w:val="22"/>
                <w:szCs w:val="22"/>
              </w:rPr>
              <w:t>:</w:t>
            </w:r>
            <w:r w:rsidRPr="00E05E53">
              <w:rPr>
                <w:rFonts w:ascii="Calibri" w:hAnsi="Calibri" w:cs="Calibri"/>
                <w:sz w:val="22"/>
                <w:szCs w:val="22"/>
              </w:rPr>
              <w:t xml:space="preserve">                                          </w:t>
            </w:r>
          </w:p>
          <w:p w14:paraId="0ADA20FA" w14:textId="77777777" w:rsidR="0077706A" w:rsidRPr="00E05E53" w:rsidRDefault="0077706A" w:rsidP="00FD554B">
            <w:pPr>
              <w:spacing w:line="360" w:lineRule="auto"/>
              <w:rPr>
                <w:rFonts w:ascii="Calibri" w:hAnsi="Calibri" w:cs="Calibri"/>
                <w:sz w:val="22"/>
                <w:szCs w:val="22"/>
              </w:rPr>
            </w:pPr>
          </w:p>
          <w:p w14:paraId="6D2FCD84" w14:textId="77777777" w:rsidR="0077706A" w:rsidRPr="00E05E53" w:rsidRDefault="0077706A" w:rsidP="00FD554B">
            <w:pPr>
              <w:spacing w:line="360" w:lineRule="auto"/>
              <w:rPr>
                <w:rFonts w:ascii="Calibri" w:hAnsi="Calibri" w:cs="Calibri"/>
                <w:sz w:val="22"/>
                <w:szCs w:val="22"/>
              </w:rPr>
            </w:pPr>
            <w:r w:rsidRPr="00E05E53">
              <w:rPr>
                <w:rFonts w:ascii="Calibri" w:hAnsi="Calibri" w:cs="Calibri"/>
                <w:sz w:val="22"/>
                <w:szCs w:val="22"/>
              </w:rPr>
              <w:t>Teaching Strategies used (TSU)</w:t>
            </w:r>
          </w:p>
          <w:p w14:paraId="5DEC31B8" w14:textId="77777777" w:rsidR="0077706A" w:rsidRPr="00E05E53" w:rsidRDefault="0077706A" w:rsidP="00FD554B">
            <w:pPr>
              <w:spacing w:line="360" w:lineRule="auto"/>
              <w:rPr>
                <w:rFonts w:ascii="Calibri" w:hAnsi="Calibri" w:cs="Calibri"/>
                <w:sz w:val="22"/>
                <w:szCs w:val="22"/>
              </w:rPr>
            </w:pPr>
          </w:p>
          <w:p w14:paraId="493C47EB" w14:textId="77777777" w:rsidR="0077706A" w:rsidRPr="00E05E53" w:rsidRDefault="0077706A" w:rsidP="00FD554B">
            <w:pPr>
              <w:spacing w:line="360" w:lineRule="auto"/>
              <w:rPr>
                <w:rFonts w:ascii="Calibri" w:hAnsi="Calibri" w:cs="Calibri"/>
                <w:sz w:val="22"/>
                <w:szCs w:val="22"/>
              </w:rPr>
            </w:pPr>
            <w:r w:rsidRPr="00E05E53">
              <w:rPr>
                <w:rFonts w:ascii="Calibri" w:hAnsi="Calibri" w:cs="Calibri"/>
                <w:sz w:val="22"/>
                <w:szCs w:val="22"/>
              </w:rPr>
              <w:t xml:space="preserve"> Behaviour Strategies used (BSU)</w:t>
            </w:r>
          </w:p>
          <w:p w14:paraId="289FE7AD" w14:textId="77777777" w:rsidR="0077706A" w:rsidRPr="00E05E53" w:rsidRDefault="0077706A" w:rsidP="00FD554B">
            <w:pPr>
              <w:spacing w:line="360" w:lineRule="auto"/>
              <w:rPr>
                <w:rFonts w:ascii="Calibri" w:hAnsi="Calibri" w:cs="Calibri"/>
                <w:sz w:val="22"/>
                <w:szCs w:val="22"/>
              </w:rPr>
            </w:pPr>
          </w:p>
          <w:p w14:paraId="1987A181" w14:textId="77777777" w:rsidR="0077706A" w:rsidRPr="00E05E53" w:rsidRDefault="0077706A" w:rsidP="00FD554B">
            <w:pPr>
              <w:spacing w:line="360" w:lineRule="auto"/>
              <w:rPr>
                <w:rFonts w:ascii="Calibri" w:hAnsi="Calibri" w:cs="Calibri"/>
                <w:sz w:val="22"/>
                <w:szCs w:val="22"/>
              </w:rPr>
            </w:pPr>
            <w:r w:rsidRPr="00E05E53">
              <w:rPr>
                <w:rFonts w:ascii="Calibri" w:hAnsi="Calibri" w:cs="Calibri"/>
                <w:sz w:val="22"/>
                <w:szCs w:val="22"/>
              </w:rPr>
              <w:t xml:space="preserve"> Assessment Strategies used (ASU)</w:t>
            </w:r>
          </w:p>
          <w:p w14:paraId="034B9A8C" w14:textId="77777777" w:rsidR="0077706A" w:rsidRPr="00E05E53" w:rsidRDefault="0077706A" w:rsidP="00FD554B">
            <w:pPr>
              <w:spacing w:line="360" w:lineRule="auto"/>
              <w:rPr>
                <w:rFonts w:ascii="Calibri" w:hAnsi="Calibri" w:cs="Calibri"/>
                <w:sz w:val="22"/>
                <w:szCs w:val="22"/>
              </w:rPr>
            </w:pPr>
          </w:p>
        </w:tc>
      </w:tr>
      <w:tr w:rsidR="0077706A" w:rsidRPr="00E05E53" w14:paraId="7D815964" w14:textId="77777777" w:rsidTr="003C0149">
        <w:tc>
          <w:tcPr>
            <w:tcW w:w="2263" w:type="dxa"/>
          </w:tcPr>
          <w:p w14:paraId="4451883E" w14:textId="77777777" w:rsidR="0077706A" w:rsidRPr="00E05E53" w:rsidRDefault="0077706A" w:rsidP="00FD554B">
            <w:pPr>
              <w:pStyle w:val="NormalWeb"/>
              <w:ind w:right="-108"/>
              <w:rPr>
                <w:rFonts w:ascii="Calibri" w:hAnsi="Calibri" w:cs="Calibri"/>
                <w:sz w:val="22"/>
                <w:szCs w:val="22"/>
              </w:rPr>
            </w:pPr>
            <w:r w:rsidRPr="00E05E53">
              <w:rPr>
                <w:rFonts w:ascii="Calibri" w:hAnsi="Calibri" w:cs="Calibri"/>
                <w:b/>
                <w:bCs/>
                <w:sz w:val="22"/>
                <w:szCs w:val="22"/>
              </w:rPr>
              <w:t xml:space="preserve">Body of Lesson </w:t>
            </w:r>
          </w:p>
          <w:p w14:paraId="06E48EAE" w14:textId="77777777" w:rsidR="0077706A" w:rsidRPr="00E05E53" w:rsidRDefault="0077706A" w:rsidP="00FD554B">
            <w:pPr>
              <w:pStyle w:val="NormalWeb"/>
              <w:rPr>
                <w:rFonts w:ascii="Calibri" w:hAnsi="Calibri" w:cs="Calibri"/>
                <w:sz w:val="22"/>
                <w:szCs w:val="22"/>
              </w:rPr>
            </w:pPr>
            <w:r w:rsidRPr="00E05E53">
              <w:rPr>
                <w:rFonts w:ascii="Calibri" w:hAnsi="Calibri" w:cs="Calibri"/>
                <w:sz w:val="22"/>
                <w:szCs w:val="22"/>
              </w:rPr>
              <w:t xml:space="preserve">Time </w:t>
            </w:r>
            <w:proofErr w:type="spellStart"/>
            <w:r w:rsidRPr="00E05E53">
              <w:rPr>
                <w:rFonts w:ascii="Calibri" w:hAnsi="Calibri" w:cs="Calibri"/>
                <w:sz w:val="22"/>
                <w:szCs w:val="22"/>
              </w:rPr>
              <w:t>spent____</w:t>
            </w:r>
            <w:proofErr w:type="gramStart"/>
            <w:r w:rsidRPr="00E05E53">
              <w:rPr>
                <w:rFonts w:ascii="Calibri" w:hAnsi="Calibri" w:cs="Calibri"/>
                <w:sz w:val="22"/>
                <w:szCs w:val="22"/>
              </w:rPr>
              <w:t>mins</w:t>
            </w:r>
            <w:proofErr w:type="spellEnd"/>
            <w:proofErr w:type="gramEnd"/>
          </w:p>
          <w:p w14:paraId="09425D71" w14:textId="77777777" w:rsidR="0077706A" w:rsidRPr="00E05E53" w:rsidRDefault="0077706A" w:rsidP="00FD554B">
            <w:pPr>
              <w:spacing w:line="360" w:lineRule="auto"/>
              <w:rPr>
                <w:rFonts w:ascii="Calibri" w:hAnsi="Calibri" w:cs="Calibri"/>
                <w:sz w:val="22"/>
                <w:szCs w:val="22"/>
              </w:rPr>
            </w:pPr>
          </w:p>
        </w:tc>
        <w:tc>
          <w:tcPr>
            <w:tcW w:w="3119" w:type="dxa"/>
          </w:tcPr>
          <w:p w14:paraId="52075C51" w14:textId="77777777" w:rsidR="0077706A" w:rsidRPr="00E05E53" w:rsidRDefault="0077706A" w:rsidP="00FD554B">
            <w:pPr>
              <w:spacing w:line="360" w:lineRule="auto"/>
              <w:rPr>
                <w:rFonts w:ascii="Calibri" w:hAnsi="Calibri" w:cs="Calibri"/>
                <w:sz w:val="22"/>
                <w:szCs w:val="22"/>
              </w:rPr>
            </w:pPr>
            <w:r w:rsidRPr="00E05E53">
              <w:rPr>
                <w:rFonts w:ascii="Calibri" w:hAnsi="Calibri" w:cs="Calibri"/>
                <w:sz w:val="22"/>
                <w:szCs w:val="22"/>
              </w:rPr>
              <w:t>Content Knowledge</w:t>
            </w:r>
            <w:r w:rsidRPr="00E05E53">
              <w:rPr>
                <w:rFonts w:ascii="Calibri" w:hAnsi="Calibri" w:cs="Calibri"/>
                <w:sz w:val="22"/>
                <w:szCs w:val="22"/>
              </w:rPr>
              <w:tab/>
              <w:t xml:space="preserve"> </w:t>
            </w:r>
          </w:p>
        </w:tc>
        <w:tc>
          <w:tcPr>
            <w:tcW w:w="3685" w:type="dxa"/>
          </w:tcPr>
          <w:p w14:paraId="7F6D65F7" w14:textId="13E71299" w:rsidR="0077706A" w:rsidRPr="00E05E53" w:rsidRDefault="0077706A" w:rsidP="00FD554B">
            <w:pPr>
              <w:spacing w:line="360" w:lineRule="auto"/>
              <w:rPr>
                <w:rFonts w:ascii="Calibri" w:hAnsi="Calibri" w:cs="Calibri"/>
                <w:sz w:val="22"/>
                <w:szCs w:val="22"/>
              </w:rPr>
            </w:pPr>
            <w:r w:rsidRPr="00E05E53">
              <w:rPr>
                <w:rFonts w:ascii="Calibri" w:hAnsi="Calibri" w:cs="Calibri"/>
                <w:sz w:val="22"/>
                <w:szCs w:val="22"/>
              </w:rPr>
              <w:t>Strategies used</w:t>
            </w:r>
            <w:r w:rsidR="00805DFC">
              <w:rPr>
                <w:rFonts w:ascii="Calibri" w:hAnsi="Calibri" w:cs="Calibri"/>
                <w:sz w:val="22"/>
                <w:szCs w:val="22"/>
              </w:rPr>
              <w:t>:</w:t>
            </w:r>
            <w:r w:rsidRPr="00E05E53">
              <w:rPr>
                <w:rFonts w:ascii="Calibri" w:hAnsi="Calibri" w:cs="Calibri"/>
                <w:sz w:val="22"/>
                <w:szCs w:val="22"/>
              </w:rPr>
              <w:t xml:space="preserve">                                        </w:t>
            </w:r>
          </w:p>
          <w:p w14:paraId="22EDAD11" w14:textId="77777777" w:rsidR="0077706A" w:rsidRPr="00E05E53" w:rsidRDefault="0077706A" w:rsidP="00FD554B">
            <w:pPr>
              <w:spacing w:line="360" w:lineRule="auto"/>
              <w:rPr>
                <w:rFonts w:ascii="Calibri" w:hAnsi="Calibri" w:cs="Calibri"/>
                <w:sz w:val="22"/>
                <w:szCs w:val="22"/>
              </w:rPr>
            </w:pPr>
          </w:p>
          <w:p w14:paraId="1315343A" w14:textId="77777777" w:rsidR="0077706A" w:rsidRPr="00E05E53" w:rsidRDefault="0077706A" w:rsidP="00FD554B">
            <w:pPr>
              <w:spacing w:line="360" w:lineRule="auto"/>
              <w:rPr>
                <w:rFonts w:ascii="Calibri" w:hAnsi="Calibri" w:cs="Calibri"/>
                <w:sz w:val="22"/>
                <w:szCs w:val="22"/>
              </w:rPr>
            </w:pPr>
            <w:r w:rsidRPr="00E05E53">
              <w:rPr>
                <w:rFonts w:ascii="Calibri" w:hAnsi="Calibri" w:cs="Calibri"/>
                <w:sz w:val="22"/>
                <w:szCs w:val="22"/>
              </w:rPr>
              <w:t>Teaching Strategies used (TSU)</w:t>
            </w:r>
          </w:p>
          <w:p w14:paraId="2F8160C0" w14:textId="77777777" w:rsidR="0077706A" w:rsidRPr="00E05E53" w:rsidRDefault="0077706A" w:rsidP="00FD554B">
            <w:pPr>
              <w:spacing w:line="360" w:lineRule="auto"/>
              <w:rPr>
                <w:rFonts w:ascii="Calibri" w:hAnsi="Calibri" w:cs="Calibri"/>
                <w:sz w:val="22"/>
                <w:szCs w:val="22"/>
              </w:rPr>
            </w:pPr>
          </w:p>
          <w:p w14:paraId="11696AC3" w14:textId="77777777" w:rsidR="0077706A" w:rsidRPr="00E05E53" w:rsidRDefault="0077706A" w:rsidP="00FD554B">
            <w:pPr>
              <w:spacing w:line="360" w:lineRule="auto"/>
              <w:rPr>
                <w:rFonts w:ascii="Calibri" w:hAnsi="Calibri" w:cs="Calibri"/>
                <w:sz w:val="22"/>
                <w:szCs w:val="22"/>
              </w:rPr>
            </w:pPr>
            <w:r w:rsidRPr="00E05E53">
              <w:rPr>
                <w:rFonts w:ascii="Calibri" w:hAnsi="Calibri" w:cs="Calibri"/>
                <w:sz w:val="22"/>
                <w:szCs w:val="22"/>
              </w:rPr>
              <w:t xml:space="preserve"> Behaviour Strategies used (BSU)</w:t>
            </w:r>
          </w:p>
          <w:p w14:paraId="1431797C" w14:textId="77777777" w:rsidR="0077706A" w:rsidRPr="00E05E53" w:rsidRDefault="0077706A" w:rsidP="00FD554B">
            <w:pPr>
              <w:spacing w:line="360" w:lineRule="auto"/>
              <w:rPr>
                <w:rFonts w:ascii="Calibri" w:hAnsi="Calibri" w:cs="Calibri"/>
                <w:sz w:val="22"/>
                <w:szCs w:val="22"/>
              </w:rPr>
            </w:pPr>
          </w:p>
          <w:p w14:paraId="490E37D4" w14:textId="77777777" w:rsidR="0077706A" w:rsidRPr="00E05E53" w:rsidRDefault="0077706A" w:rsidP="00FD554B">
            <w:pPr>
              <w:spacing w:line="360" w:lineRule="auto"/>
              <w:rPr>
                <w:rFonts w:ascii="Calibri" w:hAnsi="Calibri" w:cs="Calibri"/>
                <w:sz w:val="22"/>
                <w:szCs w:val="22"/>
              </w:rPr>
            </w:pPr>
            <w:r w:rsidRPr="00E05E53">
              <w:rPr>
                <w:rFonts w:ascii="Calibri" w:hAnsi="Calibri" w:cs="Calibri"/>
                <w:sz w:val="22"/>
                <w:szCs w:val="22"/>
              </w:rPr>
              <w:t xml:space="preserve"> Assessment Strategies used (ASU)</w:t>
            </w:r>
          </w:p>
          <w:p w14:paraId="4180992E" w14:textId="77777777" w:rsidR="0077706A" w:rsidRPr="00E05E53" w:rsidRDefault="0077706A" w:rsidP="00FD554B">
            <w:pPr>
              <w:spacing w:line="360" w:lineRule="auto"/>
              <w:rPr>
                <w:rFonts w:ascii="Calibri" w:hAnsi="Calibri" w:cs="Calibri"/>
                <w:sz w:val="22"/>
                <w:szCs w:val="22"/>
              </w:rPr>
            </w:pPr>
          </w:p>
        </w:tc>
      </w:tr>
      <w:tr w:rsidR="0077706A" w:rsidRPr="00E05E53" w14:paraId="4B4F4515" w14:textId="77777777" w:rsidTr="003C0149">
        <w:tc>
          <w:tcPr>
            <w:tcW w:w="2263" w:type="dxa"/>
          </w:tcPr>
          <w:p w14:paraId="664F4FCE" w14:textId="77777777" w:rsidR="0077706A" w:rsidRPr="00E05E53" w:rsidRDefault="0077706A" w:rsidP="00FD554B">
            <w:pPr>
              <w:pStyle w:val="NormalWeb"/>
              <w:tabs>
                <w:tab w:val="left" w:pos="3402"/>
              </w:tabs>
              <w:ind w:right="175"/>
              <w:rPr>
                <w:rFonts w:ascii="Calibri" w:hAnsi="Calibri" w:cs="Calibri"/>
                <w:sz w:val="22"/>
                <w:szCs w:val="22"/>
              </w:rPr>
            </w:pPr>
            <w:r w:rsidRPr="00E05E53">
              <w:rPr>
                <w:rFonts w:ascii="Calibri" w:hAnsi="Calibri" w:cs="Calibri"/>
                <w:b/>
                <w:bCs/>
                <w:sz w:val="22"/>
                <w:szCs w:val="22"/>
              </w:rPr>
              <w:t xml:space="preserve">End of lesson </w:t>
            </w:r>
          </w:p>
          <w:p w14:paraId="0BB5830E" w14:textId="77777777" w:rsidR="0077706A" w:rsidRPr="00E05E53" w:rsidRDefault="0077706A" w:rsidP="00FD554B">
            <w:pPr>
              <w:pStyle w:val="NormalWeb"/>
              <w:rPr>
                <w:rFonts w:ascii="Calibri" w:hAnsi="Calibri" w:cs="Calibri"/>
                <w:sz w:val="22"/>
                <w:szCs w:val="22"/>
              </w:rPr>
            </w:pPr>
            <w:r w:rsidRPr="00E05E53">
              <w:rPr>
                <w:rFonts w:ascii="Calibri" w:hAnsi="Calibri" w:cs="Calibri"/>
                <w:sz w:val="22"/>
                <w:szCs w:val="22"/>
              </w:rPr>
              <w:t xml:space="preserve">Time </w:t>
            </w:r>
            <w:proofErr w:type="spellStart"/>
            <w:r w:rsidRPr="00E05E53">
              <w:rPr>
                <w:rFonts w:ascii="Calibri" w:hAnsi="Calibri" w:cs="Calibri"/>
                <w:sz w:val="22"/>
                <w:szCs w:val="22"/>
              </w:rPr>
              <w:t>spent____</w:t>
            </w:r>
            <w:proofErr w:type="gramStart"/>
            <w:r w:rsidRPr="00E05E53">
              <w:rPr>
                <w:rFonts w:ascii="Calibri" w:hAnsi="Calibri" w:cs="Calibri"/>
                <w:sz w:val="22"/>
                <w:szCs w:val="22"/>
              </w:rPr>
              <w:t>mins</w:t>
            </w:r>
            <w:proofErr w:type="spellEnd"/>
            <w:proofErr w:type="gramEnd"/>
          </w:p>
          <w:p w14:paraId="4D71752B" w14:textId="77777777" w:rsidR="0077706A" w:rsidRPr="00E05E53" w:rsidRDefault="0077706A" w:rsidP="00FD554B">
            <w:pPr>
              <w:spacing w:line="360" w:lineRule="auto"/>
              <w:rPr>
                <w:rFonts w:ascii="Calibri" w:hAnsi="Calibri" w:cs="Calibri"/>
                <w:sz w:val="22"/>
                <w:szCs w:val="22"/>
              </w:rPr>
            </w:pPr>
          </w:p>
        </w:tc>
        <w:tc>
          <w:tcPr>
            <w:tcW w:w="3119" w:type="dxa"/>
          </w:tcPr>
          <w:p w14:paraId="14A8DE99" w14:textId="77777777" w:rsidR="0077706A" w:rsidRPr="00E05E53" w:rsidRDefault="0077706A" w:rsidP="00FD554B">
            <w:pPr>
              <w:spacing w:line="360" w:lineRule="auto"/>
              <w:rPr>
                <w:rFonts w:ascii="Calibri" w:hAnsi="Calibri" w:cs="Calibri"/>
                <w:sz w:val="22"/>
                <w:szCs w:val="22"/>
              </w:rPr>
            </w:pPr>
            <w:r w:rsidRPr="00E05E53">
              <w:rPr>
                <w:rFonts w:ascii="Calibri" w:hAnsi="Calibri" w:cs="Calibri"/>
                <w:sz w:val="22"/>
                <w:szCs w:val="22"/>
              </w:rPr>
              <w:t>Content Knowledge</w:t>
            </w:r>
            <w:r w:rsidRPr="00E05E53">
              <w:rPr>
                <w:rFonts w:ascii="Calibri" w:hAnsi="Calibri" w:cs="Calibri"/>
                <w:sz w:val="22"/>
                <w:szCs w:val="22"/>
              </w:rPr>
              <w:tab/>
              <w:t xml:space="preserve"> </w:t>
            </w:r>
          </w:p>
        </w:tc>
        <w:tc>
          <w:tcPr>
            <w:tcW w:w="3685" w:type="dxa"/>
          </w:tcPr>
          <w:p w14:paraId="2D703D3E" w14:textId="22C131CE" w:rsidR="0077706A" w:rsidRPr="00E05E53" w:rsidRDefault="0077706A" w:rsidP="00FD554B">
            <w:pPr>
              <w:spacing w:line="360" w:lineRule="auto"/>
              <w:rPr>
                <w:rFonts w:ascii="Calibri" w:hAnsi="Calibri" w:cs="Calibri"/>
                <w:sz w:val="22"/>
                <w:szCs w:val="22"/>
              </w:rPr>
            </w:pPr>
            <w:r w:rsidRPr="00E05E53">
              <w:rPr>
                <w:rFonts w:ascii="Calibri" w:hAnsi="Calibri" w:cs="Calibri"/>
                <w:sz w:val="22"/>
                <w:szCs w:val="22"/>
              </w:rPr>
              <w:t>Strategies used</w:t>
            </w:r>
            <w:r w:rsidR="00805DFC">
              <w:rPr>
                <w:rFonts w:ascii="Calibri" w:hAnsi="Calibri" w:cs="Calibri"/>
                <w:sz w:val="22"/>
                <w:szCs w:val="22"/>
              </w:rPr>
              <w:t>:</w:t>
            </w:r>
            <w:r w:rsidRPr="00E05E53">
              <w:rPr>
                <w:rFonts w:ascii="Calibri" w:hAnsi="Calibri" w:cs="Calibri"/>
                <w:sz w:val="22"/>
                <w:szCs w:val="22"/>
              </w:rPr>
              <w:t xml:space="preserve">                                         </w:t>
            </w:r>
          </w:p>
          <w:p w14:paraId="45EA4D10" w14:textId="77777777" w:rsidR="0077706A" w:rsidRPr="00E05E53" w:rsidRDefault="0077706A" w:rsidP="00FD554B">
            <w:pPr>
              <w:spacing w:line="360" w:lineRule="auto"/>
              <w:rPr>
                <w:rFonts w:ascii="Calibri" w:hAnsi="Calibri" w:cs="Calibri"/>
                <w:sz w:val="22"/>
                <w:szCs w:val="22"/>
              </w:rPr>
            </w:pPr>
          </w:p>
          <w:p w14:paraId="489B3AF9" w14:textId="77777777" w:rsidR="0077706A" w:rsidRPr="00E05E53" w:rsidRDefault="0077706A" w:rsidP="00FD554B">
            <w:pPr>
              <w:spacing w:line="360" w:lineRule="auto"/>
              <w:rPr>
                <w:rFonts w:ascii="Calibri" w:hAnsi="Calibri" w:cs="Calibri"/>
                <w:sz w:val="22"/>
                <w:szCs w:val="22"/>
              </w:rPr>
            </w:pPr>
            <w:r w:rsidRPr="00E05E53">
              <w:rPr>
                <w:rFonts w:ascii="Calibri" w:hAnsi="Calibri" w:cs="Calibri"/>
                <w:sz w:val="22"/>
                <w:szCs w:val="22"/>
              </w:rPr>
              <w:t>Teaching Strategies used (TSU)</w:t>
            </w:r>
          </w:p>
          <w:p w14:paraId="06324C56" w14:textId="77777777" w:rsidR="0077706A" w:rsidRPr="00E05E53" w:rsidRDefault="0077706A" w:rsidP="00FD554B">
            <w:pPr>
              <w:spacing w:line="360" w:lineRule="auto"/>
              <w:rPr>
                <w:rFonts w:ascii="Calibri" w:hAnsi="Calibri" w:cs="Calibri"/>
                <w:sz w:val="22"/>
                <w:szCs w:val="22"/>
              </w:rPr>
            </w:pPr>
          </w:p>
          <w:p w14:paraId="52A7259B" w14:textId="77777777" w:rsidR="0077706A" w:rsidRPr="00E05E53" w:rsidRDefault="0077706A" w:rsidP="00FD554B">
            <w:pPr>
              <w:spacing w:line="360" w:lineRule="auto"/>
              <w:rPr>
                <w:rFonts w:ascii="Calibri" w:hAnsi="Calibri" w:cs="Calibri"/>
                <w:sz w:val="22"/>
                <w:szCs w:val="22"/>
              </w:rPr>
            </w:pPr>
            <w:r w:rsidRPr="00E05E53">
              <w:rPr>
                <w:rFonts w:ascii="Calibri" w:hAnsi="Calibri" w:cs="Calibri"/>
                <w:sz w:val="22"/>
                <w:szCs w:val="22"/>
              </w:rPr>
              <w:t xml:space="preserve"> Behaviour Strategies used (BSU)</w:t>
            </w:r>
          </w:p>
          <w:p w14:paraId="715A8525" w14:textId="77777777" w:rsidR="0077706A" w:rsidRPr="00E05E53" w:rsidRDefault="0077706A" w:rsidP="00FD554B">
            <w:pPr>
              <w:spacing w:line="360" w:lineRule="auto"/>
              <w:rPr>
                <w:rFonts w:ascii="Calibri" w:hAnsi="Calibri" w:cs="Calibri"/>
                <w:sz w:val="22"/>
                <w:szCs w:val="22"/>
              </w:rPr>
            </w:pPr>
          </w:p>
          <w:p w14:paraId="38B2D47A" w14:textId="77777777" w:rsidR="0077706A" w:rsidRPr="00E05E53" w:rsidRDefault="0077706A" w:rsidP="00FD554B">
            <w:pPr>
              <w:spacing w:line="360" w:lineRule="auto"/>
              <w:rPr>
                <w:rFonts w:ascii="Calibri" w:hAnsi="Calibri" w:cs="Calibri"/>
                <w:sz w:val="22"/>
                <w:szCs w:val="22"/>
              </w:rPr>
            </w:pPr>
            <w:r w:rsidRPr="00E05E53">
              <w:rPr>
                <w:rFonts w:ascii="Calibri" w:hAnsi="Calibri" w:cs="Calibri"/>
                <w:sz w:val="22"/>
                <w:szCs w:val="22"/>
              </w:rPr>
              <w:t xml:space="preserve"> Assessment Strategies used (ASU)</w:t>
            </w:r>
          </w:p>
          <w:p w14:paraId="3F8E25DC" w14:textId="77777777" w:rsidR="0077706A" w:rsidRPr="00E05E53" w:rsidRDefault="0077706A" w:rsidP="00FD554B">
            <w:pPr>
              <w:spacing w:line="360" w:lineRule="auto"/>
              <w:rPr>
                <w:rFonts w:ascii="Calibri" w:hAnsi="Calibri" w:cs="Calibri"/>
                <w:sz w:val="22"/>
                <w:szCs w:val="22"/>
              </w:rPr>
            </w:pPr>
          </w:p>
        </w:tc>
      </w:tr>
      <w:tr w:rsidR="0077706A" w:rsidRPr="00E05E53" w14:paraId="6189C351" w14:textId="77777777" w:rsidTr="003C0149">
        <w:tc>
          <w:tcPr>
            <w:tcW w:w="2263" w:type="dxa"/>
          </w:tcPr>
          <w:p w14:paraId="3B1A2081" w14:textId="77777777" w:rsidR="0077706A" w:rsidRPr="00E05E53" w:rsidRDefault="0077706A" w:rsidP="00FD554B">
            <w:pPr>
              <w:pStyle w:val="NormalWeb"/>
              <w:tabs>
                <w:tab w:val="left" w:pos="3402"/>
              </w:tabs>
              <w:ind w:right="175"/>
              <w:rPr>
                <w:rFonts w:ascii="Calibri" w:hAnsi="Calibri" w:cs="Calibri"/>
                <w:b/>
                <w:bCs/>
                <w:sz w:val="22"/>
                <w:szCs w:val="22"/>
              </w:rPr>
            </w:pPr>
            <w:r w:rsidRPr="00E05E53">
              <w:rPr>
                <w:rFonts w:ascii="Calibri" w:hAnsi="Calibri" w:cs="Calibri"/>
                <w:b/>
                <w:bCs/>
                <w:sz w:val="22"/>
                <w:szCs w:val="22"/>
              </w:rPr>
              <w:lastRenderedPageBreak/>
              <w:t>Use of ICT</w:t>
            </w:r>
          </w:p>
          <w:p w14:paraId="745DC196" w14:textId="77777777" w:rsidR="0077706A" w:rsidRPr="00E05E53" w:rsidRDefault="0077706A" w:rsidP="00FD554B">
            <w:pPr>
              <w:pStyle w:val="NormalWeb"/>
              <w:tabs>
                <w:tab w:val="left" w:pos="3402"/>
              </w:tabs>
              <w:ind w:right="175"/>
              <w:rPr>
                <w:rFonts w:ascii="Calibri" w:hAnsi="Calibri" w:cs="Calibri"/>
                <w:b/>
                <w:bCs/>
                <w:sz w:val="22"/>
                <w:szCs w:val="22"/>
              </w:rPr>
            </w:pPr>
          </w:p>
          <w:p w14:paraId="4BD897B2" w14:textId="77777777" w:rsidR="0077706A" w:rsidRPr="00E05E53" w:rsidRDefault="0077706A" w:rsidP="00FD554B">
            <w:pPr>
              <w:pStyle w:val="NormalWeb"/>
              <w:tabs>
                <w:tab w:val="left" w:pos="3402"/>
              </w:tabs>
              <w:ind w:right="175"/>
              <w:rPr>
                <w:rFonts w:ascii="Calibri" w:hAnsi="Calibri" w:cs="Calibri"/>
                <w:b/>
                <w:bCs/>
                <w:sz w:val="22"/>
                <w:szCs w:val="22"/>
              </w:rPr>
            </w:pPr>
            <w:r w:rsidRPr="00E05E53">
              <w:rPr>
                <w:rFonts w:ascii="Calibri" w:hAnsi="Calibri" w:cs="Calibri"/>
                <w:b/>
                <w:bCs/>
                <w:sz w:val="22"/>
                <w:szCs w:val="22"/>
              </w:rPr>
              <w:t>General Capabilities (GC)</w:t>
            </w:r>
          </w:p>
          <w:p w14:paraId="4F405969" w14:textId="77777777" w:rsidR="0077706A" w:rsidRPr="00E05E53" w:rsidRDefault="0077706A" w:rsidP="00FD554B">
            <w:pPr>
              <w:pStyle w:val="NormalWeb"/>
              <w:tabs>
                <w:tab w:val="left" w:pos="3402"/>
              </w:tabs>
              <w:ind w:right="175"/>
              <w:rPr>
                <w:rFonts w:ascii="Calibri" w:hAnsi="Calibri" w:cs="Calibri"/>
                <w:b/>
                <w:bCs/>
                <w:sz w:val="22"/>
                <w:szCs w:val="22"/>
              </w:rPr>
            </w:pPr>
          </w:p>
          <w:p w14:paraId="72B2F180" w14:textId="77777777" w:rsidR="0077706A" w:rsidRPr="00E05E53" w:rsidRDefault="0077706A" w:rsidP="00FD554B">
            <w:pPr>
              <w:pStyle w:val="NormalWeb"/>
              <w:tabs>
                <w:tab w:val="left" w:pos="3402"/>
              </w:tabs>
              <w:ind w:right="175"/>
              <w:rPr>
                <w:rFonts w:ascii="Calibri" w:hAnsi="Calibri" w:cs="Calibri"/>
                <w:b/>
                <w:bCs/>
                <w:sz w:val="22"/>
                <w:szCs w:val="22"/>
              </w:rPr>
            </w:pPr>
            <w:r w:rsidRPr="00E05E53">
              <w:rPr>
                <w:rFonts w:ascii="Calibri" w:hAnsi="Calibri" w:cs="Calibri"/>
                <w:b/>
                <w:bCs/>
                <w:sz w:val="22"/>
                <w:szCs w:val="22"/>
              </w:rPr>
              <w:t>Cross Curriculum priorities (CCP)</w:t>
            </w:r>
          </w:p>
          <w:p w14:paraId="55E7ABF7" w14:textId="77777777" w:rsidR="0077706A" w:rsidRPr="00E05E53" w:rsidRDefault="0077706A" w:rsidP="00FD554B">
            <w:pPr>
              <w:pStyle w:val="NormalWeb"/>
              <w:tabs>
                <w:tab w:val="left" w:pos="3402"/>
              </w:tabs>
              <w:ind w:right="175"/>
              <w:rPr>
                <w:rFonts w:ascii="Calibri" w:hAnsi="Calibri" w:cs="Calibri"/>
                <w:b/>
                <w:bCs/>
                <w:sz w:val="22"/>
                <w:szCs w:val="22"/>
              </w:rPr>
            </w:pPr>
          </w:p>
        </w:tc>
        <w:tc>
          <w:tcPr>
            <w:tcW w:w="6804" w:type="dxa"/>
            <w:gridSpan w:val="2"/>
          </w:tcPr>
          <w:p w14:paraId="33BD154C" w14:textId="77777777" w:rsidR="0077706A" w:rsidRPr="00E05E53" w:rsidRDefault="00973E94" w:rsidP="00FD554B">
            <w:pPr>
              <w:pStyle w:val="NormalWeb"/>
              <w:spacing w:after="0" w:afterAutospacing="0"/>
              <w:rPr>
                <w:rStyle w:val="Hyperlink"/>
                <w:rFonts w:ascii="Calibri" w:eastAsiaTheme="majorEastAsia" w:hAnsi="Calibri" w:cs="Calibri"/>
                <w:color w:val="000000" w:themeColor="text1"/>
                <w:sz w:val="22"/>
                <w:szCs w:val="22"/>
              </w:rPr>
            </w:pPr>
            <w:hyperlink r:id="rId20" w:tgtFrame="_blank" w:history="1">
              <w:r w:rsidR="0077706A" w:rsidRPr="00E05E53">
                <w:rPr>
                  <w:rStyle w:val="Hyperlink"/>
                  <w:rFonts w:ascii="Calibri" w:eastAsiaTheme="majorEastAsia" w:hAnsi="Calibri" w:cs="Calibri"/>
                  <w:color w:val="000000" w:themeColor="text1"/>
                  <w:sz w:val="22"/>
                  <w:szCs w:val="22"/>
                </w:rPr>
                <w:t>What ICT was used and how did it support or enhance learning?</w:t>
              </w:r>
            </w:hyperlink>
          </w:p>
          <w:p w14:paraId="77E6D408" w14:textId="77777777" w:rsidR="0077706A" w:rsidRPr="00E05E53" w:rsidRDefault="0077706A" w:rsidP="00FD554B">
            <w:pPr>
              <w:pStyle w:val="NormalWeb"/>
              <w:spacing w:after="0" w:afterAutospacing="0"/>
              <w:rPr>
                <w:rFonts w:ascii="Calibri" w:hAnsi="Calibri" w:cs="Calibri"/>
                <w:sz w:val="22"/>
                <w:szCs w:val="22"/>
              </w:rPr>
            </w:pPr>
          </w:p>
          <w:p w14:paraId="6D61256C" w14:textId="77777777" w:rsidR="0077706A" w:rsidRPr="00E05E53" w:rsidRDefault="0077706A" w:rsidP="00FD554B">
            <w:pPr>
              <w:pStyle w:val="NormalWeb"/>
              <w:spacing w:after="0" w:afterAutospacing="0"/>
              <w:rPr>
                <w:rFonts w:ascii="Calibri" w:hAnsi="Calibri" w:cs="Calibri"/>
                <w:sz w:val="22"/>
                <w:szCs w:val="22"/>
              </w:rPr>
            </w:pPr>
            <w:r w:rsidRPr="00E05E53">
              <w:rPr>
                <w:rFonts w:ascii="Calibri" w:hAnsi="Calibri" w:cs="Calibri"/>
                <w:sz w:val="22"/>
                <w:szCs w:val="22"/>
              </w:rPr>
              <w:t xml:space="preserve">Which </w:t>
            </w:r>
            <w:proofErr w:type="gramStart"/>
            <w:r w:rsidRPr="00E05E53">
              <w:rPr>
                <w:rFonts w:ascii="Calibri" w:hAnsi="Calibri" w:cs="Calibri"/>
                <w:sz w:val="22"/>
                <w:szCs w:val="22"/>
              </w:rPr>
              <w:t>GC</w:t>
            </w:r>
            <w:proofErr w:type="gramEnd"/>
            <w:r w:rsidRPr="00E05E53">
              <w:rPr>
                <w:rFonts w:ascii="Calibri" w:hAnsi="Calibri" w:cs="Calibri"/>
                <w:sz w:val="22"/>
                <w:szCs w:val="22"/>
              </w:rPr>
              <w:t> were used? How did they/it support or enhance learning for students?</w:t>
            </w:r>
          </w:p>
          <w:p w14:paraId="42E59D71" w14:textId="77777777" w:rsidR="0077706A" w:rsidRPr="00E05E53" w:rsidRDefault="0077706A" w:rsidP="00FD554B">
            <w:pPr>
              <w:pStyle w:val="NormalWeb"/>
              <w:spacing w:after="0" w:afterAutospacing="0"/>
              <w:rPr>
                <w:rFonts w:ascii="Calibri" w:hAnsi="Calibri" w:cs="Calibri"/>
                <w:sz w:val="22"/>
                <w:szCs w:val="22"/>
              </w:rPr>
            </w:pPr>
          </w:p>
          <w:p w14:paraId="7DD5BF9B" w14:textId="77777777" w:rsidR="0077706A" w:rsidRPr="00E05E53" w:rsidRDefault="0077706A" w:rsidP="00FD554B">
            <w:pPr>
              <w:pStyle w:val="NormalWeb"/>
              <w:spacing w:after="0" w:afterAutospacing="0"/>
              <w:rPr>
                <w:rFonts w:ascii="Calibri" w:hAnsi="Calibri" w:cs="Calibri"/>
                <w:sz w:val="22"/>
                <w:szCs w:val="22"/>
              </w:rPr>
            </w:pPr>
          </w:p>
          <w:p w14:paraId="0C24890F" w14:textId="77777777" w:rsidR="0077706A" w:rsidRPr="00E05E53" w:rsidRDefault="0077706A" w:rsidP="00FD554B">
            <w:pPr>
              <w:pStyle w:val="NormalWeb"/>
              <w:spacing w:after="0" w:afterAutospacing="0"/>
              <w:rPr>
                <w:rFonts w:ascii="Calibri" w:eastAsiaTheme="majorEastAsia" w:hAnsi="Calibri" w:cs="Calibri"/>
                <w:color w:val="000000" w:themeColor="text1"/>
                <w:sz w:val="22"/>
                <w:szCs w:val="22"/>
              </w:rPr>
            </w:pPr>
            <w:r w:rsidRPr="00E05E53">
              <w:rPr>
                <w:rFonts w:ascii="Calibri" w:hAnsi="Calibri" w:cs="Calibri"/>
                <w:sz w:val="22"/>
                <w:szCs w:val="22"/>
              </w:rPr>
              <w:t>Which CCP were used? How did they/it support or enhance learning for students?</w:t>
            </w:r>
          </w:p>
          <w:p w14:paraId="70AABFB7" w14:textId="77777777" w:rsidR="0077706A" w:rsidRPr="00E05E53" w:rsidRDefault="0077706A" w:rsidP="00FD554B">
            <w:pPr>
              <w:spacing w:line="360" w:lineRule="auto"/>
              <w:rPr>
                <w:rFonts w:ascii="Calibri" w:hAnsi="Calibri" w:cs="Calibri"/>
                <w:sz w:val="22"/>
                <w:szCs w:val="22"/>
              </w:rPr>
            </w:pPr>
          </w:p>
        </w:tc>
      </w:tr>
      <w:tr w:rsidR="0077706A" w:rsidRPr="00E05E53" w14:paraId="2AB9D5E8" w14:textId="77777777" w:rsidTr="003C0149">
        <w:tc>
          <w:tcPr>
            <w:tcW w:w="2263" w:type="dxa"/>
          </w:tcPr>
          <w:p w14:paraId="7D16F3BB" w14:textId="77777777" w:rsidR="0077706A" w:rsidRPr="00E05E53" w:rsidRDefault="0077706A" w:rsidP="00FD554B">
            <w:pPr>
              <w:rPr>
                <w:rFonts w:ascii="Calibri" w:hAnsi="Calibri" w:cs="Calibri"/>
                <w:sz w:val="22"/>
                <w:szCs w:val="22"/>
              </w:rPr>
            </w:pPr>
            <w:r w:rsidRPr="00E05E53">
              <w:rPr>
                <w:rFonts w:ascii="Calibri" w:hAnsi="Calibri" w:cs="Calibri"/>
                <w:sz w:val="22"/>
                <w:szCs w:val="22"/>
              </w:rPr>
              <w:t>What else was happening in the class that appears important to learning? Interview the mentor to seek his/her opinion.</w:t>
            </w:r>
          </w:p>
          <w:p w14:paraId="7491500E" w14:textId="77777777" w:rsidR="0077706A" w:rsidRPr="00E05E53" w:rsidRDefault="0077706A" w:rsidP="00FD554B">
            <w:pPr>
              <w:pStyle w:val="NormalWeb"/>
              <w:tabs>
                <w:tab w:val="left" w:pos="3402"/>
              </w:tabs>
              <w:ind w:right="175"/>
              <w:rPr>
                <w:rFonts w:ascii="Calibri" w:hAnsi="Calibri" w:cs="Calibri"/>
                <w:b/>
                <w:bCs/>
                <w:sz w:val="22"/>
                <w:szCs w:val="22"/>
              </w:rPr>
            </w:pPr>
          </w:p>
        </w:tc>
        <w:tc>
          <w:tcPr>
            <w:tcW w:w="6804" w:type="dxa"/>
            <w:gridSpan w:val="2"/>
          </w:tcPr>
          <w:p w14:paraId="05B9247F" w14:textId="77777777" w:rsidR="0077706A" w:rsidRPr="00E05E53" w:rsidRDefault="0077706A" w:rsidP="00FD554B">
            <w:pPr>
              <w:spacing w:line="360" w:lineRule="auto"/>
              <w:rPr>
                <w:rFonts w:ascii="Calibri" w:hAnsi="Calibri" w:cs="Calibri"/>
                <w:sz w:val="22"/>
                <w:szCs w:val="22"/>
              </w:rPr>
            </w:pPr>
          </w:p>
        </w:tc>
      </w:tr>
      <w:tr w:rsidR="0077706A" w:rsidRPr="00E05E53" w14:paraId="6B75A3DE" w14:textId="77777777" w:rsidTr="003C0149">
        <w:tc>
          <w:tcPr>
            <w:tcW w:w="2263" w:type="dxa"/>
          </w:tcPr>
          <w:p w14:paraId="365000D8" w14:textId="77777777" w:rsidR="0077706A" w:rsidRPr="00E05E53" w:rsidRDefault="0077706A" w:rsidP="00FD554B">
            <w:pPr>
              <w:rPr>
                <w:rFonts w:ascii="Calibri" w:hAnsi="Calibri" w:cs="Calibri"/>
                <w:b/>
                <w:bCs/>
                <w:sz w:val="22"/>
                <w:szCs w:val="22"/>
              </w:rPr>
            </w:pPr>
            <w:r w:rsidRPr="00E05E53">
              <w:rPr>
                <w:rFonts w:ascii="Calibri" w:hAnsi="Calibri" w:cs="Calibri"/>
                <w:b/>
                <w:bCs/>
                <w:sz w:val="22"/>
                <w:szCs w:val="22"/>
              </w:rPr>
              <w:t xml:space="preserve">Reflection </w:t>
            </w:r>
          </w:p>
          <w:p w14:paraId="363D36F6" w14:textId="77777777" w:rsidR="0077706A" w:rsidRPr="00E05E53" w:rsidRDefault="0077706A" w:rsidP="00FD554B">
            <w:pPr>
              <w:rPr>
                <w:rFonts w:ascii="Calibri" w:hAnsi="Calibri" w:cs="Calibri"/>
                <w:sz w:val="22"/>
                <w:szCs w:val="22"/>
              </w:rPr>
            </w:pPr>
            <w:r w:rsidRPr="00E05E53">
              <w:rPr>
                <w:rFonts w:ascii="Calibri" w:hAnsi="Calibri" w:cs="Calibri"/>
                <w:sz w:val="22"/>
                <w:szCs w:val="22"/>
              </w:rPr>
              <w:t xml:space="preserve">Make some brief notes on what was successful, what you might change, and how your experience might inform future lesson planning. </w:t>
            </w:r>
          </w:p>
        </w:tc>
        <w:tc>
          <w:tcPr>
            <w:tcW w:w="6804" w:type="dxa"/>
            <w:gridSpan w:val="2"/>
          </w:tcPr>
          <w:p w14:paraId="657242B2" w14:textId="77777777" w:rsidR="0077706A" w:rsidRPr="00E05E53" w:rsidRDefault="0077706A" w:rsidP="00FD554B">
            <w:pPr>
              <w:spacing w:line="360" w:lineRule="auto"/>
              <w:rPr>
                <w:rFonts w:ascii="Calibri" w:hAnsi="Calibri" w:cs="Calibri"/>
                <w:sz w:val="22"/>
                <w:szCs w:val="22"/>
              </w:rPr>
            </w:pPr>
          </w:p>
        </w:tc>
      </w:tr>
    </w:tbl>
    <w:p w14:paraId="1B1C697F" w14:textId="77777777" w:rsidR="0077706A" w:rsidRPr="00E05E53" w:rsidRDefault="0077706A" w:rsidP="0077706A">
      <w:pPr>
        <w:rPr>
          <w:rFonts w:ascii="Calibri" w:hAnsi="Calibri" w:cs="Calibri"/>
          <w:sz w:val="22"/>
          <w:szCs w:val="22"/>
        </w:rPr>
      </w:pPr>
    </w:p>
    <w:p w14:paraId="2C07EBB4" w14:textId="77777777" w:rsidR="0077706A" w:rsidRPr="00E05E53" w:rsidRDefault="0077706A" w:rsidP="0077706A">
      <w:pPr>
        <w:jc w:val="both"/>
        <w:rPr>
          <w:rFonts w:ascii="Calibri" w:hAnsi="Calibri" w:cs="Calibri"/>
          <w:vanish/>
          <w:sz w:val="22"/>
          <w:szCs w:val="22"/>
        </w:rPr>
      </w:pPr>
    </w:p>
    <w:tbl>
      <w:tblPr>
        <w:tblW w:w="118" w:type="dxa"/>
        <w:tblCellSpacing w:w="0" w:type="dxa"/>
        <w:tblInd w:w="-5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8"/>
      </w:tblGrid>
      <w:tr w:rsidR="0077706A" w:rsidRPr="00E05E53" w14:paraId="1FB008F7" w14:textId="77777777" w:rsidTr="00FD554B">
        <w:trPr>
          <w:tblCellSpacing w:w="0" w:type="dxa"/>
        </w:trPr>
        <w:tc>
          <w:tcPr>
            <w:tcW w:w="118" w:type="dxa"/>
            <w:tcBorders>
              <w:top w:val="outset" w:sz="6" w:space="0" w:color="auto"/>
              <w:left w:val="outset" w:sz="6" w:space="0" w:color="auto"/>
              <w:bottom w:val="outset" w:sz="6" w:space="0" w:color="auto"/>
              <w:right w:val="outset" w:sz="6" w:space="0" w:color="auto"/>
            </w:tcBorders>
            <w:vAlign w:val="center"/>
            <w:hideMark/>
          </w:tcPr>
          <w:p w14:paraId="46EA2591" w14:textId="77777777" w:rsidR="0077706A" w:rsidRPr="00E05E53" w:rsidRDefault="0077706A" w:rsidP="00FD554B">
            <w:pPr>
              <w:jc w:val="both"/>
              <w:rPr>
                <w:rFonts w:ascii="Calibri" w:hAnsi="Calibri" w:cs="Calibri"/>
                <w:sz w:val="22"/>
                <w:szCs w:val="22"/>
              </w:rPr>
            </w:pPr>
          </w:p>
        </w:tc>
      </w:tr>
      <w:tr w:rsidR="0077706A" w:rsidRPr="00E05E53" w14:paraId="2D3E5C7D" w14:textId="77777777" w:rsidTr="00FD554B">
        <w:trPr>
          <w:tblCellSpacing w:w="0" w:type="dxa"/>
        </w:trPr>
        <w:tc>
          <w:tcPr>
            <w:tcW w:w="118" w:type="dxa"/>
            <w:tcBorders>
              <w:top w:val="outset" w:sz="6" w:space="0" w:color="auto"/>
              <w:left w:val="outset" w:sz="6" w:space="0" w:color="auto"/>
              <w:bottom w:val="outset" w:sz="6" w:space="0" w:color="auto"/>
              <w:right w:val="outset" w:sz="6" w:space="0" w:color="auto"/>
            </w:tcBorders>
            <w:vAlign w:val="center"/>
            <w:hideMark/>
          </w:tcPr>
          <w:p w14:paraId="3F54A4AD" w14:textId="77777777" w:rsidR="0077706A" w:rsidRPr="00E05E53" w:rsidRDefault="0077706A" w:rsidP="00FD554B">
            <w:pPr>
              <w:jc w:val="both"/>
              <w:rPr>
                <w:rFonts w:ascii="Calibri" w:hAnsi="Calibri" w:cs="Calibri"/>
                <w:sz w:val="22"/>
                <w:szCs w:val="22"/>
              </w:rPr>
            </w:pPr>
          </w:p>
        </w:tc>
      </w:tr>
    </w:tbl>
    <w:p w14:paraId="4C6EE081" w14:textId="77777777" w:rsidR="0077706A" w:rsidRPr="00E05E53" w:rsidRDefault="0077706A" w:rsidP="0077706A">
      <w:pPr>
        <w:pStyle w:val="NormalWeb"/>
        <w:jc w:val="both"/>
        <w:rPr>
          <w:rFonts w:ascii="Calibri" w:hAnsi="Calibri" w:cs="Calibri"/>
          <w:sz w:val="22"/>
          <w:szCs w:val="22"/>
        </w:rPr>
      </w:pPr>
      <w:bookmarkStart w:id="79" w:name="ch211935"/>
      <w:bookmarkEnd w:id="79"/>
    </w:p>
    <w:sectPr w:rsidR="0077706A" w:rsidRPr="00E05E53" w:rsidSect="000457EF">
      <w:footerReference w:type="even" r:id="rId21"/>
      <w:footerReference w:type="default" r:id="rId22"/>
      <w:footerReference w:type="first" r:id="rId23"/>
      <w:pgSz w:w="11906" w:h="16838"/>
      <w:pgMar w:top="1134" w:right="1418" w:bottom="851"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4C796" w14:textId="77777777" w:rsidR="0051319E" w:rsidRDefault="0051319E">
      <w:r>
        <w:separator/>
      </w:r>
    </w:p>
  </w:endnote>
  <w:endnote w:type="continuationSeparator" w:id="0">
    <w:p w14:paraId="3DEA5594" w14:textId="77777777" w:rsidR="0051319E" w:rsidRDefault="00513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
    <w:charset w:val="80"/>
    <w:family w:val="auto"/>
    <w:pitch w:val="variable"/>
    <w:sig w:usb0="00000001" w:usb1="08070000" w:usb2="00000010" w:usb3="00000000" w:csb0="00020000" w:csb1="00000000"/>
  </w:font>
  <w:font w:name="MS Minngs">
    <w:altName w:val="w"/>
    <w:charset w:val="80"/>
    <w:family w:val="roman"/>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gfaRotisSerif-Bold">
    <w:altName w:val="Cambria"/>
    <w:charset w:val="4D"/>
    <w:family w:val="auto"/>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38771339"/>
      <w:docPartObj>
        <w:docPartGallery w:val="Page Numbers (Bottom of Page)"/>
        <w:docPartUnique/>
      </w:docPartObj>
    </w:sdtPr>
    <w:sdtEndPr>
      <w:rPr>
        <w:rStyle w:val="PageNumber"/>
      </w:rPr>
    </w:sdtEndPr>
    <w:sdtContent>
      <w:p w14:paraId="3252FF6E" w14:textId="112A1272" w:rsidR="000457EF" w:rsidRDefault="000457EF" w:rsidP="00AB1D3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sdtContent>
  </w:sdt>
  <w:p w14:paraId="4AE445B5" w14:textId="77777777" w:rsidR="000457EF" w:rsidRDefault="000457EF" w:rsidP="000457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9207276"/>
      <w:docPartObj>
        <w:docPartGallery w:val="Page Numbers (Bottom of Page)"/>
        <w:docPartUnique/>
      </w:docPartObj>
    </w:sdtPr>
    <w:sdtEndPr>
      <w:rPr>
        <w:noProof/>
      </w:rPr>
    </w:sdtEndPr>
    <w:sdtContent>
      <w:p w14:paraId="4E8319B4" w14:textId="7690B91F" w:rsidR="001E601B" w:rsidRDefault="001E601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A0AEB0A" w14:textId="77777777" w:rsidR="001E601B" w:rsidRDefault="001E60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9097756"/>
      <w:docPartObj>
        <w:docPartGallery w:val="Page Numbers (Bottom of Page)"/>
        <w:docPartUnique/>
      </w:docPartObj>
    </w:sdtPr>
    <w:sdtEndPr>
      <w:rPr>
        <w:rStyle w:val="PageNumber"/>
      </w:rPr>
    </w:sdtEndPr>
    <w:sdtContent>
      <w:p w14:paraId="17CF72AB" w14:textId="1F558F0C" w:rsidR="000457EF" w:rsidRDefault="000457EF" w:rsidP="00AB1D3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48480C0D" w14:textId="77777777" w:rsidR="00C82B20" w:rsidRDefault="00C82B20" w:rsidP="000457EF">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85891" w14:textId="77777777" w:rsidR="001E601B" w:rsidRDefault="001E601B" w:rsidP="000457E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38</w:t>
    </w:r>
    <w:r>
      <w:rPr>
        <w:rStyle w:val="PageNumber"/>
      </w:rPr>
      <w:fldChar w:fldCharType="end"/>
    </w:r>
  </w:p>
  <w:p w14:paraId="159A8E04" w14:textId="77777777" w:rsidR="001E601B" w:rsidRDefault="001E601B" w:rsidP="000457EF">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66941266"/>
      <w:docPartObj>
        <w:docPartGallery w:val="Page Numbers (Bottom of Page)"/>
        <w:docPartUnique/>
      </w:docPartObj>
    </w:sdtPr>
    <w:sdtEndPr>
      <w:rPr>
        <w:rStyle w:val="PageNumber"/>
      </w:rPr>
    </w:sdtEndPr>
    <w:sdtContent>
      <w:p w14:paraId="6D93E0D1" w14:textId="583F3401" w:rsidR="000457EF" w:rsidRDefault="000457EF" w:rsidP="00AB1D3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sdtContent>
  </w:sdt>
  <w:p w14:paraId="04500652" w14:textId="77777777" w:rsidR="001E601B" w:rsidRDefault="001E601B" w:rsidP="000457EF">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AF5D8" w14:textId="4055F62F" w:rsidR="001E601B" w:rsidRDefault="001E601B">
    <w:pPr>
      <w:pStyle w:val="Footer"/>
      <w:jc w:val="center"/>
    </w:pPr>
  </w:p>
  <w:p w14:paraId="0A563557" w14:textId="77777777" w:rsidR="001E601B" w:rsidRPr="00B0042F" w:rsidRDefault="001E601B" w:rsidP="00D855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340E0" w14:textId="77777777" w:rsidR="0051319E" w:rsidRDefault="0051319E">
      <w:r>
        <w:separator/>
      </w:r>
    </w:p>
  </w:footnote>
  <w:footnote w:type="continuationSeparator" w:id="0">
    <w:p w14:paraId="4DE185AC" w14:textId="77777777" w:rsidR="0051319E" w:rsidRDefault="005131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617DA"/>
    <w:multiLevelType w:val="hybridMultilevel"/>
    <w:tmpl w:val="6AF49206"/>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CD50828"/>
    <w:multiLevelType w:val="hybridMultilevel"/>
    <w:tmpl w:val="4A12FCDC"/>
    <w:lvl w:ilvl="0" w:tplc="2A7C5D5E">
      <w:start w:val="6"/>
      <w:numFmt w:val="bullet"/>
      <w:lvlText w:val=""/>
      <w:lvlJc w:val="left"/>
      <w:pPr>
        <w:ind w:left="720" w:hanging="360"/>
      </w:pPr>
      <w:rPr>
        <w:rFonts w:ascii="Symbol" w:eastAsia="Times New Roman"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C40725"/>
    <w:multiLevelType w:val="multilevel"/>
    <w:tmpl w:val="B3C4F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EA54E4"/>
    <w:multiLevelType w:val="hybridMultilevel"/>
    <w:tmpl w:val="ABF69648"/>
    <w:lvl w:ilvl="0" w:tplc="0C090001">
      <w:start w:val="1"/>
      <w:numFmt w:val="bullet"/>
      <w:lvlText w:val=""/>
      <w:lvlJc w:val="left"/>
      <w:pPr>
        <w:ind w:left="1800" w:hanging="360"/>
      </w:pPr>
      <w:rPr>
        <w:rFonts w:ascii="Symbol" w:hAnsi="Symbol" w:hint="default"/>
      </w:rPr>
    </w:lvl>
    <w:lvl w:ilvl="1" w:tplc="E7ECE226">
      <w:numFmt w:val="bullet"/>
      <w:lvlText w:val="•"/>
      <w:lvlJc w:val="left"/>
      <w:pPr>
        <w:ind w:left="2880" w:hanging="720"/>
      </w:pPr>
      <w:rPr>
        <w:rFonts w:ascii="Calibri" w:eastAsia="Times New Roman" w:hAnsi="Calibri" w:cs="Calibri"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15:restartNumberingAfterBreak="0">
    <w:nsid w:val="191D12C4"/>
    <w:multiLevelType w:val="hybridMultilevel"/>
    <w:tmpl w:val="4C826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FD1A12"/>
    <w:multiLevelType w:val="multilevel"/>
    <w:tmpl w:val="C0204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5B512B"/>
    <w:multiLevelType w:val="hybridMultilevel"/>
    <w:tmpl w:val="9FAAEA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4800778"/>
    <w:multiLevelType w:val="multilevel"/>
    <w:tmpl w:val="7CF65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7827342"/>
    <w:multiLevelType w:val="hybridMultilevel"/>
    <w:tmpl w:val="0F9426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08A4AA8"/>
    <w:multiLevelType w:val="hybridMultilevel"/>
    <w:tmpl w:val="FCE213B0"/>
    <w:lvl w:ilvl="0" w:tplc="AAF8A1F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339E6CE8"/>
    <w:multiLevelType w:val="hybridMultilevel"/>
    <w:tmpl w:val="B558897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3B5727BF"/>
    <w:multiLevelType w:val="hybridMultilevel"/>
    <w:tmpl w:val="F468F5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D1933D6"/>
    <w:multiLevelType w:val="hybridMultilevel"/>
    <w:tmpl w:val="924E2F2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402C1CD4"/>
    <w:multiLevelType w:val="hybridMultilevel"/>
    <w:tmpl w:val="A64C30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0676A77"/>
    <w:multiLevelType w:val="hybridMultilevel"/>
    <w:tmpl w:val="EF1806F4"/>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845FBC"/>
    <w:multiLevelType w:val="hybridMultilevel"/>
    <w:tmpl w:val="F852EC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C774256"/>
    <w:multiLevelType w:val="hybridMultilevel"/>
    <w:tmpl w:val="62D27F9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7" w15:restartNumberingAfterBreak="0">
    <w:nsid w:val="4D696E93"/>
    <w:multiLevelType w:val="hybridMultilevel"/>
    <w:tmpl w:val="7BBEA9F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8" w15:restartNumberingAfterBreak="0">
    <w:nsid w:val="50201725"/>
    <w:multiLevelType w:val="hybridMultilevel"/>
    <w:tmpl w:val="4AF860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0B447CC"/>
    <w:multiLevelType w:val="hybridMultilevel"/>
    <w:tmpl w:val="0F2414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2926CDC"/>
    <w:multiLevelType w:val="hybridMultilevel"/>
    <w:tmpl w:val="01B495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60B39F2"/>
    <w:multiLevelType w:val="hybridMultilevel"/>
    <w:tmpl w:val="94284506"/>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2" w15:restartNumberingAfterBreak="0">
    <w:nsid w:val="59DC09DD"/>
    <w:multiLevelType w:val="hybridMultilevel"/>
    <w:tmpl w:val="FC74A972"/>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5B784954"/>
    <w:multiLevelType w:val="hybridMultilevel"/>
    <w:tmpl w:val="A36E5B24"/>
    <w:lvl w:ilvl="0" w:tplc="F7C4C40E">
      <w:start w:val="1"/>
      <w:numFmt w:val="bullet"/>
      <w:lvlText w:val=""/>
      <w:lvlJc w:val="left"/>
      <w:pPr>
        <w:ind w:left="360" w:hanging="360"/>
      </w:pPr>
      <w:rPr>
        <w:rFonts w:ascii="Symbol" w:hAnsi="Symbol" w:hint="default"/>
        <w:b/>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134429B"/>
    <w:multiLevelType w:val="hybridMultilevel"/>
    <w:tmpl w:val="08226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57F4CD8"/>
    <w:multiLevelType w:val="hybridMultilevel"/>
    <w:tmpl w:val="57D054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B442184"/>
    <w:multiLevelType w:val="multilevel"/>
    <w:tmpl w:val="07B29B54"/>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27" w15:restartNumberingAfterBreak="0">
    <w:nsid w:val="7D393968"/>
    <w:multiLevelType w:val="hybridMultilevel"/>
    <w:tmpl w:val="0EECC180"/>
    <w:lvl w:ilvl="0" w:tplc="0C09000F">
      <w:start w:val="1"/>
      <w:numFmt w:val="decimal"/>
      <w:lvlText w:val="%1."/>
      <w:lvlJc w:val="left"/>
      <w:pPr>
        <w:ind w:left="436" w:hanging="360"/>
      </w:p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num w:numId="1" w16cid:durableId="1045300321">
    <w:abstractNumId w:val="26"/>
  </w:num>
  <w:num w:numId="2" w16cid:durableId="557324519">
    <w:abstractNumId w:val="6"/>
  </w:num>
  <w:num w:numId="3" w16cid:durableId="744379027">
    <w:abstractNumId w:val="15"/>
  </w:num>
  <w:num w:numId="4" w16cid:durableId="361514347">
    <w:abstractNumId w:val="22"/>
  </w:num>
  <w:num w:numId="5" w16cid:durableId="1179006962">
    <w:abstractNumId w:val="4"/>
  </w:num>
  <w:num w:numId="6" w16cid:durableId="179053874">
    <w:abstractNumId w:val="14"/>
  </w:num>
  <w:num w:numId="7" w16cid:durableId="1563446911">
    <w:abstractNumId w:val="23"/>
  </w:num>
  <w:num w:numId="8" w16cid:durableId="39743544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274323">
    <w:abstractNumId w:val="3"/>
  </w:num>
  <w:num w:numId="10" w16cid:durableId="1322268160">
    <w:abstractNumId w:val="17"/>
  </w:num>
  <w:num w:numId="11" w16cid:durableId="100881314">
    <w:abstractNumId w:val="16"/>
  </w:num>
  <w:num w:numId="12" w16cid:durableId="424421343">
    <w:abstractNumId w:val="27"/>
  </w:num>
  <w:num w:numId="13" w16cid:durableId="2116485703">
    <w:abstractNumId w:val="20"/>
  </w:num>
  <w:num w:numId="14" w16cid:durableId="1591156618">
    <w:abstractNumId w:val="18"/>
  </w:num>
  <w:num w:numId="15" w16cid:durableId="1492335120">
    <w:abstractNumId w:val="0"/>
  </w:num>
  <w:num w:numId="16" w16cid:durableId="1628462232">
    <w:abstractNumId w:val="12"/>
  </w:num>
  <w:num w:numId="17" w16cid:durableId="5520420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39990646">
    <w:abstractNumId w:val="24"/>
  </w:num>
  <w:num w:numId="19" w16cid:durableId="1850487960">
    <w:abstractNumId w:val="8"/>
  </w:num>
  <w:num w:numId="20" w16cid:durableId="862942786">
    <w:abstractNumId w:val="11"/>
  </w:num>
  <w:num w:numId="21" w16cid:durableId="1729766949">
    <w:abstractNumId w:val="1"/>
  </w:num>
  <w:num w:numId="22" w16cid:durableId="409499566">
    <w:abstractNumId w:val="2"/>
  </w:num>
  <w:num w:numId="23" w16cid:durableId="547692462">
    <w:abstractNumId w:val="7"/>
  </w:num>
  <w:num w:numId="24" w16cid:durableId="1714498177">
    <w:abstractNumId w:val="13"/>
  </w:num>
  <w:num w:numId="25" w16cid:durableId="960571638">
    <w:abstractNumId w:val="25"/>
  </w:num>
  <w:num w:numId="26" w16cid:durableId="1784955204">
    <w:abstractNumId w:val="19"/>
  </w:num>
  <w:num w:numId="27" w16cid:durableId="1789854968">
    <w:abstractNumId w:val="5"/>
  </w:num>
  <w:num w:numId="28" w16cid:durableId="448090422">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A4B"/>
    <w:rsid w:val="000011B0"/>
    <w:rsid w:val="000013EA"/>
    <w:rsid w:val="000025C8"/>
    <w:rsid w:val="00002731"/>
    <w:rsid w:val="000059DE"/>
    <w:rsid w:val="00006EA1"/>
    <w:rsid w:val="00006FE1"/>
    <w:rsid w:val="00011570"/>
    <w:rsid w:val="0001208F"/>
    <w:rsid w:val="00012A4B"/>
    <w:rsid w:val="00012B38"/>
    <w:rsid w:val="00016CC9"/>
    <w:rsid w:val="00021022"/>
    <w:rsid w:val="000211A2"/>
    <w:rsid w:val="00023F70"/>
    <w:rsid w:val="000240B9"/>
    <w:rsid w:val="000255D7"/>
    <w:rsid w:val="00025D1D"/>
    <w:rsid w:val="00030B6F"/>
    <w:rsid w:val="00037874"/>
    <w:rsid w:val="00040811"/>
    <w:rsid w:val="00042076"/>
    <w:rsid w:val="000425C9"/>
    <w:rsid w:val="00044563"/>
    <w:rsid w:val="000457EF"/>
    <w:rsid w:val="00045A43"/>
    <w:rsid w:val="00047244"/>
    <w:rsid w:val="0004767C"/>
    <w:rsid w:val="00047C7E"/>
    <w:rsid w:val="00050210"/>
    <w:rsid w:val="000514D7"/>
    <w:rsid w:val="0005292E"/>
    <w:rsid w:val="00053B25"/>
    <w:rsid w:val="00054378"/>
    <w:rsid w:val="000557B4"/>
    <w:rsid w:val="0005758C"/>
    <w:rsid w:val="00060A34"/>
    <w:rsid w:val="0006124B"/>
    <w:rsid w:val="00063A47"/>
    <w:rsid w:val="000641F6"/>
    <w:rsid w:val="00064454"/>
    <w:rsid w:val="0006531C"/>
    <w:rsid w:val="00065D92"/>
    <w:rsid w:val="00066BB0"/>
    <w:rsid w:val="00070F71"/>
    <w:rsid w:val="000712F0"/>
    <w:rsid w:val="000754A6"/>
    <w:rsid w:val="000823F0"/>
    <w:rsid w:val="00083A48"/>
    <w:rsid w:val="000852B1"/>
    <w:rsid w:val="00086B25"/>
    <w:rsid w:val="000905CC"/>
    <w:rsid w:val="00090FE8"/>
    <w:rsid w:val="00091185"/>
    <w:rsid w:val="00091FBF"/>
    <w:rsid w:val="000972D0"/>
    <w:rsid w:val="000A08B4"/>
    <w:rsid w:val="000A2182"/>
    <w:rsid w:val="000A2828"/>
    <w:rsid w:val="000A3B5F"/>
    <w:rsid w:val="000B0FDC"/>
    <w:rsid w:val="000B4907"/>
    <w:rsid w:val="000B5BBF"/>
    <w:rsid w:val="000C0914"/>
    <w:rsid w:val="000C417F"/>
    <w:rsid w:val="000C4898"/>
    <w:rsid w:val="000C48EC"/>
    <w:rsid w:val="000C5C13"/>
    <w:rsid w:val="000D0975"/>
    <w:rsid w:val="000D1385"/>
    <w:rsid w:val="000D16D1"/>
    <w:rsid w:val="000D1FC8"/>
    <w:rsid w:val="000D25A5"/>
    <w:rsid w:val="000D4E6A"/>
    <w:rsid w:val="000D6D61"/>
    <w:rsid w:val="000D7409"/>
    <w:rsid w:val="000D7CB7"/>
    <w:rsid w:val="000E3082"/>
    <w:rsid w:val="000E40C3"/>
    <w:rsid w:val="000E4662"/>
    <w:rsid w:val="000E6527"/>
    <w:rsid w:val="000F0408"/>
    <w:rsid w:val="000F057E"/>
    <w:rsid w:val="000F101F"/>
    <w:rsid w:val="000F1C9B"/>
    <w:rsid w:val="000F432D"/>
    <w:rsid w:val="000F6463"/>
    <w:rsid w:val="00101D52"/>
    <w:rsid w:val="001026D3"/>
    <w:rsid w:val="00102D34"/>
    <w:rsid w:val="00103E26"/>
    <w:rsid w:val="0010487B"/>
    <w:rsid w:val="001055AD"/>
    <w:rsid w:val="00106F44"/>
    <w:rsid w:val="0010723A"/>
    <w:rsid w:val="00107FCF"/>
    <w:rsid w:val="00110232"/>
    <w:rsid w:val="0011173F"/>
    <w:rsid w:val="001129DE"/>
    <w:rsid w:val="00113334"/>
    <w:rsid w:val="001139B6"/>
    <w:rsid w:val="00113A92"/>
    <w:rsid w:val="00114CC3"/>
    <w:rsid w:val="001151FA"/>
    <w:rsid w:val="0011559E"/>
    <w:rsid w:val="00120A58"/>
    <w:rsid w:val="00121751"/>
    <w:rsid w:val="00122015"/>
    <w:rsid w:val="00122148"/>
    <w:rsid w:val="00127CB1"/>
    <w:rsid w:val="00131A26"/>
    <w:rsid w:val="00131CCB"/>
    <w:rsid w:val="0013223E"/>
    <w:rsid w:val="00132AAB"/>
    <w:rsid w:val="00140B06"/>
    <w:rsid w:val="0014238E"/>
    <w:rsid w:val="001429CB"/>
    <w:rsid w:val="00143CB4"/>
    <w:rsid w:val="00144D10"/>
    <w:rsid w:val="001450A1"/>
    <w:rsid w:val="001460A1"/>
    <w:rsid w:val="00147B5B"/>
    <w:rsid w:val="00147DCA"/>
    <w:rsid w:val="00150038"/>
    <w:rsid w:val="00153296"/>
    <w:rsid w:val="0015409C"/>
    <w:rsid w:val="00154567"/>
    <w:rsid w:val="001547E8"/>
    <w:rsid w:val="00154CAF"/>
    <w:rsid w:val="00162851"/>
    <w:rsid w:val="00164ADF"/>
    <w:rsid w:val="00164C7B"/>
    <w:rsid w:val="00167D76"/>
    <w:rsid w:val="001707C3"/>
    <w:rsid w:val="0017319F"/>
    <w:rsid w:val="001756BA"/>
    <w:rsid w:val="00175811"/>
    <w:rsid w:val="00175C9C"/>
    <w:rsid w:val="00175F4C"/>
    <w:rsid w:val="00180A47"/>
    <w:rsid w:val="00181687"/>
    <w:rsid w:val="001823F1"/>
    <w:rsid w:val="00182D11"/>
    <w:rsid w:val="00186A58"/>
    <w:rsid w:val="00186C6B"/>
    <w:rsid w:val="00186DEE"/>
    <w:rsid w:val="0018784F"/>
    <w:rsid w:val="00187D09"/>
    <w:rsid w:val="001913B9"/>
    <w:rsid w:val="00192540"/>
    <w:rsid w:val="001933FA"/>
    <w:rsid w:val="00194AF7"/>
    <w:rsid w:val="00195CC6"/>
    <w:rsid w:val="001962A3"/>
    <w:rsid w:val="00196930"/>
    <w:rsid w:val="001A30A9"/>
    <w:rsid w:val="001A340E"/>
    <w:rsid w:val="001A74F0"/>
    <w:rsid w:val="001A7FD6"/>
    <w:rsid w:val="001B0FF1"/>
    <w:rsid w:val="001B3C05"/>
    <w:rsid w:val="001B72DF"/>
    <w:rsid w:val="001B7B25"/>
    <w:rsid w:val="001C0FDA"/>
    <w:rsid w:val="001C236D"/>
    <w:rsid w:val="001C4068"/>
    <w:rsid w:val="001C41CA"/>
    <w:rsid w:val="001C45D8"/>
    <w:rsid w:val="001C4C66"/>
    <w:rsid w:val="001C5F65"/>
    <w:rsid w:val="001C66A8"/>
    <w:rsid w:val="001D00A1"/>
    <w:rsid w:val="001D038F"/>
    <w:rsid w:val="001D0F77"/>
    <w:rsid w:val="001D2569"/>
    <w:rsid w:val="001D2C2E"/>
    <w:rsid w:val="001D36C2"/>
    <w:rsid w:val="001D3BB7"/>
    <w:rsid w:val="001D4437"/>
    <w:rsid w:val="001D4DFF"/>
    <w:rsid w:val="001D5718"/>
    <w:rsid w:val="001D74CE"/>
    <w:rsid w:val="001D7595"/>
    <w:rsid w:val="001E0AFD"/>
    <w:rsid w:val="001E1583"/>
    <w:rsid w:val="001E2A80"/>
    <w:rsid w:val="001E2AB2"/>
    <w:rsid w:val="001E3986"/>
    <w:rsid w:val="001E3E4B"/>
    <w:rsid w:val="001E4599"/>
    <w:rsid w:val="001E526C"/>
    <w:rsid w:val="001E601B"/>
    <w:rsid w:val="001E6E15"/>
    <w:rsid w:val="001E7796"/>
    <w:rsid w:val="001F0ED1"/>
    <w:rsid w:val="001F2C9C"/>
    <w:rsid w:val="001F317E"/>
    <w:rsid w:val="001F3E3F"/>
    <w:rsid w:val="001F4E03"/>
    <w:rsid w:val="001F6C45"/>
    <w:rsid w:val="0020587D"/>
    <w:rsid w:val="00205DE4"/>
    <w:rsid w:val="00210961"/>
    <w:rsid w:val="00211D08"/>
    <w:rsid w:val="00215881"/>
    <w:rsid w:val="0022013C"/>
    <w:rsid w:val="00220850"/>
    <w:rsid w:val="00221469"/>
    <w:rsid w:val="00221AC0"/>
    <w:rsid w:val="00221AE8"/>
    <w:rsid w:val="00223BD1"/>
    <w:rsid w:val="00223D9F"/>
    <w:rsid w:val="00230B77"/>
    <w:rsid w:val="00233469"/>
    <w:rsid w:val="002379CD"/>
    <w:rsid w:val="00237C5F"/>
    <w:rsid w:val="0024249B"/>
    <w:rsid w:val="0024427B"/>
    <w:rsid w:val="00244CC3"/>
    <w:rsid w:val="00246521"/>
    <w:rsid w:val="0025180B"/>
    <w:rsid w:val="00251EC2"/>
    <w:rsid w:val="0025239B"/>
    <w:rsid w:val="0025294E"/>
    <w:rsid w:val="00252EFE"/>
    <w:rsid w:val="002577F2"/>
    <w:rsid w:val="00264BBA"/>
    <w:rsid w:val="00267668"/>
    <w:rsid w:val="00267748"/>
    <w:rsid w:val="00270D57"/>
    <w:rsid w:val="002725AF"/>
    <w:rsid w:val="002726D2"/>
    <w:rsid w:val="00275334"/>
    <w:rsid w:val="00280042"/>
    <w:rsid w:val="00280AC6"/>
    <w:rsid w:val="00284379"/>
    <w:rsid w:val="002853D2"/>
    <w:rsid w:val="00285A41"/>
    <w:rsid w:val="00287D4A"/>
    <w:rsid w:val="00292E3C"/>
    <w:rsid w:val="00293913"/>
    <w:rsid w:val="002945D3"/>
    <w:rsid w:val="00295568"/>
    <w:rsid w:val="00296079"/>
    <w:rsid w:val="00296CCF"/>
    <w:rsid w:val="00297AAA"/>
    <w:rsid w:val="002A1C1A"/>
    <w:rsid w:val="002A2893"/>
    <w:rsid w:val="002A363E"/>
    <w:rsid w:val="002A453C"/>
    <w:rsid w:val="002A4BAB"/>
    <w:rsid w:val="002B0201"/>
    <w:rsid w:val="002B0F8B"/>
    <w:rsid w:val="002B20C1"/>
    <w:rsid w:val="002B4531"/>
    <w:rsid w:val="002B4829"/>
    <w:rsid w:val="002B70D4"/>
    <w:rsid w:val="002C0378"/>
    <w:rsid w:val="002C27AD"/>
    <w:rsid w:val="002C328E"/>
    <w:rsid w:val="002C42C6"/>
    <w:rsid w:val="002C52A5"/>
    <w:rsid w:val="002C572D"/>
    <w:rsid w:val="002C5CF8"/>
    <w:rsid w:val="002C6B7E"/>
    <w:rsid w:val="002D19A6"/>
    <w:rsid w:val="002D5590"/>
    <w:rsid w:val="002D5966"/>
    <w:rsid w:val="002D69EB"/>
    <w:rsid w:val="002E045F"/>
    <w:rsid w:val="002E0AD0"/>
    <w:rsid w:val="002E2927"/>
    <w:rsid w:val="002E4CD5"/>
    <w:rsid w:val="002E59D0"/>
    <w:rsid w:val="002E71B5"/>
    <w:rsid w:val="002F4786"/>
    <w:rsid w:val="002F5195"/>
    <w:rsid w:val="002F75B6"/>
    <w:rsid w:val="003006D2"/>
    <w:rsid w:val="00301387"/>
    <w:rsid w:val="00301E27"/>
    <w:rsid w:val="0030294D"/>
    <w:rsid w:val="00302B5E"/>
    <w:rsid w:val="003033C1"/>
    <w:rsid w:val="0030556F"/>
    <w:rsid w:val="0030693F"/>
    <w:rsid w:val="003078D3"/>
    <w:rsid w:val="00310B83"/>
    <w:rsid w:val="0031116D"/>
    <w:rsid w:val="00312B8E"/>
    <w:rsid w:val="00313BF6"/>
    <w:rsid w:val="00313D2B"/>
    <w:rsid w:val="003168A5"/>
    <w:rsid w:val="0031709F"/>
    <w:rsid w:val="003214AB"/>
    <w:rsid w:val="00323472"/>
    <w:rsid w:val="0032432B"/>
    <w:rsid w:val="00325CB0"/>
    <w:rsid w:val="00327CDA"/>
    <w:rsid w:val="00330737"/>
    <w:rsid w:val="003310F7"/>
    <w:rsid w:val="00331747"/>
    <w:rsid w:val="00333430"/>
    <w:rsid w:val="00333957"/>
    <w:rsid w:val="00333DAB"/>
    <w:rsid w:val="00334CE2"/>
    <w:rsid w:val="00337BD6"/>
    <w:rsid w:val="00337BFC"/>
    <w:rsid w:val="00337EE5"/>
    <w:rsid w:val="00340E91"/>
    <w:rsid w:val="00343525"/>
    <w:rsid w:val="003443BD"/>
    <w:rsid w:val="00344E30"/>
    <w:rsid w:val="00347D55"/>
    <w:rsid w:val="00350C97"/>
    <w:rsid w:val="00352359"/>
    <w:rsid w:val="003533EB"/>
    <w:rsid w:val="00356B88"/>
    <w:rsid w:val="00371ADD"/>
    <w:rsid w:val="00372FD5"/>
    <w:rsid w:val="00374A25"/>
    <w:rsid w:val="00375BC8"/>
    <w:rsid w:val="00375F63"/>
    <w:rsid w:val="00377D87"/>
    <w:rsid w:val="00377E78"/>
    <w:rsid w:val="003800D7"/>
    <w:rsid w:val="00380BF6"/>
    <w:rsid w:val="0038138A"/>
    <w:rsid w:val="003822AB"/>
    <w:rsid w:val="003845E7"/>
    <w:rsid w:val="0038575A"/>
    <w:rsid w:val="003875BE"/>
    <w:rsid w:val="003902A3"/>
    <w:rsid w:val="00390CA1"/>
    <w:rsid w:val="00392809"/>
    <w:rsid w:val="0039364C"/>
    <w:rsid w:val="0039551D"/>
    <w:rsid w:val="003A06CC"/>
    <w:rsid w:val="003A10FD"/>
    <w:rsid w:val="003A32AF"/>
    <w:rsid w:val="003A3D24"/>
    <w:rsid w:val="003A566A"/>
    <w:rsid w:val="003B56A7"/>
    <w:rsid w:val="003B56B1"/>
    <w:rsid w:val="003B66FE"/>
    <w:rsid w:val="003C0149"/>
    <w:rsid w:val="003C25F5"/>
    <w:rsid w:val="003C2AA5"/>
    <w:rsid w:val="003D0668"/>
    <w:rsid w:val="003D1088"/>
    <w:rsid w:val="003D4555"/>
    <w:rsid w:val="003D5C34"/>
    <w:rsid w:val="003D5DD1"/>
    <w:rsid w:val="003D6044"/>
    <w:rsid w:val="003D7D74"/>
    <w:rsid w:val="003E21EC"/>
    <w:rsid w:val="003E23C9"/>
    <w:rsid w:val="003E2928"/>
    <w:rsid w:val="003E3DD6"/>
    <w:rsid w:val="003E4707"/>
    <w:rsid w:val="003E5B87"/>
    <w:rsid w:val="003E771C"/>
    <w:rsid w:val="003E7A92"/>
    <w:rsid w:val="003F45AD"/>
    <w:rsid w:val="003F4A47"/>
    <w:rsid w:val="003F7971"/>
    <w:rsid w:val="00401D77"/>
    <w:rsid w:val="004024B1"/>
    <w:rsid w:val="00402BBB"/>
    <w:rsid w:val="00403EAD"/>
    <w:rsid w:val="00404FE6"/>
    <w:rsid w:val="00406237"/>
    <w:rsid w:val="00406C9D"/>
    <w:rsid w:val="00412656"/>
    <w:rsid w:val="00412DDD"/>
    <w:rsid w:val="004140F3"/>
    <w:rsid w:val="0041531E"/>
    <w:rsid w:val="0041566E"/>
    <w:rsid w:val="00415CF8"/>
    <w:rsid w:val="00416290"/>
    <w:rsid w:val="004177AD"/>
    <w:rsid w:val="0042033E"/>
    <w:rsid w:val="00424D72"/>
    <w:rsid w:val="00425084"/>
    <w:rsid w:val="0042549F"/>
    <w:rsid w:val="0042754D"/>
    <w:rsid w:val="00430EA2"/>
    <w:rsid w:val="004322A7"/>
    <w:rsid w:val="00432CD2"/>
    <w:rsid w:val="00434135"/>
    <w:rsid w:val="0043435D"/>
    <w:rsid w:val="00440B2B"/>
    <w:rsid w:val="00440EE4"/>
    <w:rsid w:val="00440FDD"/>
    <w:rsid w:val="00441B8E"/>
    <w:rsid w:val="00443A85"/>
    <w:rsid w:val="004440B3"/>
    <w:rsid w:val="00445BA0"/>
    <w:rsid w:val="00451634"/>
    <w:rsid w:val="00452E99"/>
    <w:rsid w:val="004567C8"/>
    <w:rsid w:val="00460AFB"/>
    <w:rsid w:val="00460D6A"/>
    <w:rsid w:val="0046183E"/>
    <w:rsid w:val="004638E7"/>
    <w:rsid w:val="00465236"/>
    <w:rsid w:val="00466269"/>
    <w:rsid w:val="00467118"/>
    <w:rsid w:val="00467A90"/>
    <w:rsid w:val="004730C1"/>
    <w:rsid w:val="00473289"/>
    <w:rsid w:val="0047503E"/>
    <w:rsid w:val="004757DA"/>
    <w:rsid w:val="00476392"/>
    <w:rsid w:val="004770F2"/>
    <w:rsid w:val="00483E46"/>
    <w:rsid w:val="00483E5C"/>
    <w:rsid w:val="00486AA3"/>
    <w:rsid w:val="00487A05"/>
    <w:rsid w:val="0049079F"/>
    <w:rsid w:val="004908D4"/>
    <w:rsid w:val="00492FD2"/>
    <w:rsid w:val="00495346"/>
    <w:rsid w:val="004969D2"/>
    <w:rsid w:val="004A0C78"/>
    <w:rsid w:val="004A3B67"/>
    <w:rsid w:val="004A4E81"/>
    <w:rsid w:val="004A4F81"/>
    <w:rsid w:val="004A73C4"/>
    <w:rsid w:val="004A7D9A"/>
    <w:rsid w:val="004B19FF"/>
    <w:rsid w:val="004B58FB"/>
    <w:rsid w:val="004B6E21"/>
    <w:rsid w:val="004B7286"/>
    <w:rsid w:val="004B75B2"/>
    <w:rsid w:val="004C067A"/>
    <w:rsid w:val="004C0E36"/>
    <w:rsid w:val="004C1ADC"/>
    <w:rsid w:val="004C3446"/>
    <w:rsid w:val="004C40C5"/>
    <w:rsid w:val="004C53C5"/>
    <w:rsid w:val="004C55F3"/>
    <w:rsid w:val="004C66A6"/>
    <w:rsid w:val="004C70E2"/>
    <w:rsid w:val="004D08E3"/>
    <w:rsid w:val="004D6E28"/>
    <w:rsid w:val="004D7CA7"/>
    <w:rsid w:val="004E19A5"/>
    <w:rsid w:val="004E28C0"/>
    <w:rsid w:val="004E28DB"/>
    <w:rsid w:val="004E2C60"/>
    <w:rsid w:val="004E427F"/>
    <w:rsid w:val="004E4789"/>
    <w:rsid w:val="004E549D"/>
    <w:rsid w:val="004E56E2"/>
    <w:rsid w:val="004F136F"/>
    <w:rsid w:val="004F2D68"/>
    <w:rsid w:val="004F33F0"/>
    <w:rsid w:val="004F3DBE"/>
    <w:rsid w:val="004F4819"/>
    <w:rsid w:val="004F6DE9"/>
    <w:rsid w:val="00500612"/>
    <w:rsid w:val="00501887"/>
    <w:rsid w:val="005042F9"/>
    <w:rsid w:val="0050436F"/>
    <w:rsid w:val="00504547"/>
    <w:rsid w:val="00505820"/>
    <w:rsid w:val="005076D3"/>
    <w:rsid w:val="00507AEC"/>
    <w:rsid w:val="0051319E"/>
    <w:rsid w:val="00517D66"/>
    <w:rsid w:val="0052201A"/>
    <w:rsid w:val="00522B9D"/>
    <w:rsid w:val="00524273"/>
    <w:rsid w:val="00525594"/>
    <w:rsid w:val="005256F1"/>
    <w:rsid w:val="00525856"/>
    <w:rsid w:val="00525F95"/>
    <w:rsid w:val="0052620D"/>
    <w:rsid w:val="00527DBE"/>
    <w:rsid w:val="0053347E"/>
    <w:rsid w:val="00536806"/>
    <w:rsid w:val="00537A86"/>
    <w:rsid w:val="00537CEE"/>
    <w:rsid w:val="00541F17"/>
    <w:rsid w:val="00543E8D"/>
    <w:rsid w:val="00544729"/>
    <w:rsid w:val="00544FEC"/>
    <w:rsid w:val="005473DD"/>
    <w:rsid w:val="005477EB"/>
    <w:rsid w:val="00547E68"/>
    <w:rsid w:val="0055192D"/>
    <w:rsid w:val="005525E1"/>
    <w:rsid w:val="005539D8"/>
    <w:rsid w:val="005541E8"/>
    <w:rsid w:val="005542E6"/>
    <w:rsid w:val="00555BE1"/>
    <w:rsid w:val="00556CFD"/>
    <w:rsid w:val="005608E4"/>
    <w:rsid w:val="00560A52"/>
    <w:rsid w:val="00560F12"/>
    <w:rsid w:val="00561452"/>
    <w:rsid w:val="005617CF"/>
    <w:rsid w:val="00563F90"/>
    <w:rsid w:val="00564C8D"/>
    <w:rsid w:val="00570141"/>
    <w:rsid w:val="00574A63"/>
    <w:rsid w:val="00575C56"/>
    <w:rsid w:val="00577AA0"/>
    <w:rsid w:val="00580088"/>
    <w:rsid w:val="00581BBE"/>
    <w:rsid w:val="00581C4A"/>
    <w:rsid w:val="00581FDF"/>
    <w:rsid w:val="00582D2F"/>
    <w:rsid w:val="00584D45"/>
    <w:rsid w:val="0058579B"/>
    <w:rsid w:val="005906B8"/>
    <w:rsid w:val="00591729"/>
    <w:rsid w:val="00592D27"/>
    <w:rsid w:val="00594D6B"/>
    <w:rsid w:val="00594F90"/>
    <w:rsid w:val="005A0149"/>
    <w:rsid w:val="005A3067"/>
    <w:rsid w:val="005A5775"/>
    <w:rsid w:val="005B3557"/>
    <w:rsid w:val="005B3AFE"/>
    <w:rsid w:val="005B73EE"/>
    <w:rsid w:val="005B74A7"/>
    <w:rsid w:val="005B7678"/>
    <w:rsid w:val="005B776F"/>
    <w:rsid w:val="005C0F44"/>
    <w:rsid w:val="005C1391"/>
    <w:rsid w:val="005C2208"/>
    <w:rsid w:val="005C23E7"/>
    <w:rsid w:val="005C4E6D"/>
    <w:rsid w:val="005D253A"/>
    <w:rsid w:val="005D3E1C"/>
    <w:rsid w:val="005D5365"/>
    <w:rsid w:val="005D60A4"/>
    <w:rsid w:val="005D66EB"/>
    <w:rsid w:val="005E08F3"/>
    <w:rsid w:val="005E1218"/>
    <w:rsid w:val="005E2397"/>
    <w:rsid w:val="005E2A22"/>
    <w:rsid w:val="005E4A96"/>
    <w:rsid w:val="005E55DF"/>
    <w:rsid w:val="005E6E4F"/>
    <w:rsid w:val="005E7F7C"/>
    <w:rsid w:val="005F1A06"/>
    <w:rsid w:val="005F2991"/>
    <w:rsid w:val="005F4D01"/>
    <w:rsid w:val="005F5771"/>
    <w:rsid w:val="005F5E4D"/>
    <w:rsid w:val="005F6284"/>
    <w:rsid w:val="005F71BF"/>
    <w:rsid w:val="005F781D"/>
    <w:rsid w:val="00600986"/>
    <w:rsid w:val="00601264"/>
    <w:rsid w:val="00611528"/>
    <w:rsid w:val="006148B9"/>
    <w:rsid w:val="00614D76"/>
    <w:rsid w:val="0061732C"/>
    <w:rsid w:val="0061758A"/>
    <w:rsid w:val="00617C40"/>
    <w:rsid w:val="00623358"/>
    <w:rsid w:val="00625937"/>
    <w:rsid w:val="0063154F"/>
    <w:rsid w:val="006345CE"/>
    <w:rsid w:val="006360CE"/>
    <w:rsid w:val="006361CA"/>
    <w:rsid w:val="0063634A"/>
    <w:rsid w:val="00637343"/>
    <w:rsid w:val="00641331"/>
    <w:rsid w:val="00643B62"/>
    <w:rsid w:val="006478AB"/>
    <w:rsid w:val="00651203"/>
    <w:rsid w:val="0065149D"/>
    <w:rsid w:val="00651D60"/>
    <w:rsid w:val="0065329C"/>
    <w:rsid w:val="00653C9F"/>
    <w:rsid w:val="00654F9C"/>
    <w:rsid w:val="00655BF0"/>
    <w:rsid w:val="0066000B"/>
    <w:rsid w:val="006615E8"/>
    <w:rsid w:val="00661FD4"/>
    <w:rsid w:val="00662E95"/>
    <w:rsid w:val="006635F7"/>
    <w:rsid w:val="00663F1B"/>
    <w:rsid w:val="00664C61"/>
    <w:rsid w:val="00665880"/>
    <w:rsid w:val="00667D97"/>
    <w:rsid w:val="006723C6"/>
    <w:rsid w:val="00674264"/>
    <w:rsid w:val="006743E7"/>
    <w:rsid w:val="00677E83"/>
    <w:rsid w:val="00682050"/>
    <w:rsid w:val="0068266B"/>
    <w:rsid w:val="006833F1"/>
    <w:rsid w:val="00684856"/>
    <w:rsid w:val="00684994"/>
    <w:rsid w:val="006853A3"/>
    <w:rsid w:val="00690600"/>
    <w:rsid w:val="006917A1"/>
    <w:rsid w:val="00694999"/>
    <w:rsid w:val="00695482"/>
    <w:rsid w:val="006A046A"/>
    <w:rsid w:val="006A4425"/>
    <w:rsid w:val="006A5338"/>
    <w:rsid w:val="006A5D9C"/>
    <w:rsid w:val="006A5FC1"/>
    <w:rsid w:val="006A6240"/>
    <w:rsid w:val="006A6E31"/>
    <w:rsid w:val="006B3D00"/>
    <w:rsid w:val="006B45A7"/>
    <w:rsid w:val="006B5573"/>
    <w:rsid w:val="006B5FA8"/>
    <w:rsid w:val="006B67C0"/>
    <w:rsid w:val="006B6E5D"/>
    <w:rsid w:val="006C031A"/>
    <w:rsid w:val="006C04EB"/>
    <w:rsid w:val="006C202F"/>
    <w:rsid w:val="006C28E4"/>
    <w:rsid w:val="006C36C6"/>
    <w:rsid w:val="006C396A"/>
    <w:rsid w:val="006C7555"/>
    <w:rsid w:val="006D0255"/>
    <w:rsid w:val="006D1036"/>
    <w:rsid w:val="006D1059"/>
    <w:rsid w:val="006D1571"/>
    <w:rsid w:val="006D2BE1"/>
    <w:rsid w:val="006D3261"/>
    <w:rsid w:val="006D3EB2"/>
    <w:rsid w:val="006D4EDC"/>
    <w:rsid w:val="006D55F8"/>
    <w:rsid w:val="006D699D"/>
    <w:rsid w:val="006D6C98"/>
    <w:rsid w:val="006D7799"/>
    <w:rsid w:val="006E1DB1"/>
    <w:rsid w:val="006E2D94"/>
    <w:rsid w:val="006E3276"/>
    <w:rsid w:val="006E63B0"/>
    <w:rsid w:val="006E66A5"/>
    <w:rsid w:val="006E6B43"/>
    <w:rsid w:val="006F34C9"/>
    <w:rsid w:val="006F365D"/>
    <w:rsid w:val="006F3D3A"/>
    <w:rsid w:val="0070035E"/>
    <w:rsid w:val="0070080C"/>
    <w:rsid w:val="007019DB"/>
    <w:rsid w:val="007020B2"/>
    <w:rsid w:val="007029CA"/>
    <w:rsid w:val="00702CC7"/>
    <w:rsid w:val="007030CA"/>
    <w:rsid w:val="0070310C"/>
    <w:rsid w:val="007047D2"/>
    <w:rsid w:val="007053C0"/>
    <w:rsid w:val="00706BB1"/>
    <w:rsid w:val="00706EE6"/>
    <w:rsid w:val="00707ABE"/>
    <w:rsid w:val="00710664"/>
    <w:rsid w:val="00711C5D"/>
    <w:rsid w:val="00711D87"/>
    <w:rsid w:val="0071542C"/>
    <w:rsid w:val="00721245"/>
    <w:rsid w:val="00722FD0"/>
    <w:rsid w:val="00723193"/>
    <w:rsid w:val="00723306"/>
    <w:rsid w:val="007246CB"/>
    <w:rsid w:val="0072603D"/>
    <w:rsid w:val="00727B2B"/>
    <w:rsid w:val="00730FCA"/>
    <w:rsid w:val="00731955"/>
    <w:rsid w:val="0073281D"/>
    <w:rsid w:val="00741D1A"/>
    <w:rsid w:val="00742BE5"/>
    <w:rsid w:val="00743A2C"/>
    <w:rsid w:val="00745463"/>
    <w:rsid w:val="00750AC0"/>
    <w:rsid w:val="00750DF9"/>
    <w:rsid w:val="00751B92"/>
    <w:rsid w:val="00752F53"/>
    <w:rsid w:val="00753764"/>
    <w:rsid w:val="007551EE"/>
    <w:rsid w:val="00760755"/>
    <w:rsid w:val="0076102C"/>
    <w:rsid w:val="00761E06"/>
    <w:rsid w:val="007621FA"/>
    <w:rsid w:val="00762F5D"/>
    <w:rsid w:val="0076618E"/>
    <w:rsid w:val="00767F2A"/>
    <w:rsid w:val="00770849"/>
    <w:rsid w:val="00771BC1"/>
    <w:rsid w:val="007730ED"/>
    <w:rsid w:val="007744E4"/>
    <w:rsid w:val="0077706A"/>
    <w:rsid w:val="00777895"/>
    <w:rsid w:val="007809D9"/>
    <w:rsid w:val="00781FC9"/>
    <w:rsid w:val="00784875"/>
    <w:rsid w:val="00785719"/>
    <w:rsid w:val="00785E9E"/>
    <w:rsid w:val="007932C4"/>
    <w:rsid w:val="00796894"/>
    <w:rsid w:val="007974EC"/>
    <w:rsid w:val="007A2D99"/>
    <w:rsid w:val="007A3DB3"/>
    <w:rsid w:val="007A4E43"/>
    <w:rsid w:val="007A69B8"/>
    <w:rsid w:val="007A73A5"/>
    <w:rsid w:val="007B1EF8"/>
    <w:rsid w:val="007B27DD"/>
    <w:rsid w:val="007B56E9"/>
    <w:rsid w:val="007B58E8"/>
    <w:rsid w:val="007B60DC"/>
    <w:rsid w:val="007B684E"/>
    <w:rsid w:val="007C1A97"/>
    <w:rsid w:val="007C261E"/>
    <w:rsid w:val="007C34F2"/>
    <w:rsid w:val="007C3ADE"/>
    <w:rsid w:val="007C5ADA"/>
    <w:rsid w:val="007C5F29"/>
    <w:rsid w:val="007C6785"/>
    <w:rsid w:val="007D306C"/>
    <w:rsid w:val="007D464A"/>
    <w:rsid w:val="007D4F61"/>
    <w:rsid w:val="007E2C00"/>
    <w:rsid w:val="007E2F54"/>
    <w:rsid w:val="007E516F"/>
    <w:rsid w:val="007E56C4"/>
    <w:rsid w:val="007E5727"/>
    <w:rsid w:val="007E7A87"/>
    <w:rsid w:val="007F1864"/>
    <w:rsid w:val="007F46DD"/>
    <w:rsid w:val="007F4704"/>
    <w:rsid w:val="007F495E"/>
    <w:rsid w:val="007F546B"/>
    <w:rsid w:val="007F5A0B"/>
    <w:rsid w:val="00800256"/>
    <w:rsid w:val="008009FE"/>
    <w:rsid w:val="00802B45"/>
    <w:rsid w:val="00803B16"/>
    <w:rsid w:val="00805DFC"/>
    <w:rsid w:val="008073ED"/>
    <w:rsid w:val="00807AB6"/>
    <w:rsid w:val="00807D82"/>
    <w:rsid w:val="008100C7"/>
    <w:rsid w:val="0081358F"/>
    <w:rsid w:val="00813BA5"/>
    <w:rsid w:val="00813E48"/>
    <w:rsid w:val="00815AC3"/>
    <w:rsid w:val="00816021"/>
    <w:rsid w:val="00820EAE"/>
    <w:rsid w:val="008218A0"/>
    <w:rsid w:val="00825C00"/>
    <w:rsid w:val="008276BD"/>
    <w:rsid w:val="008319A5"/>
    <w:rsid w:val="00832040"/>
    <w:rsid w:val="0083477E"/>
    <w:rsid w:val="00835672"/>
    <w:rsid w:val="00840126"/>
    <w:rsid w:val="0084025D"/>
    <w:rsid w:val="00840ED3"/>
    <w:rsid w:val="008429B4"/>
    <w:rsid w:val="0084432F"/>
    <w:rsid w:val="00844DCD"/>
    <w:rsid w:val="008467A2"/>
    <w:rsid w:val="00846D1D"/>
    <w:rsid w:val="00846DF0"/>
    <w:rsid w:val="008473D2"/>
    <w:rsid w:val="00847A5D"/>
    <w:rsid w:val="00851F97"/>
    <w:rsid w:val="00853EDF"/>
    <w:rsid w:val="0085578A"/>
    <w:rsid w:val="00861FBB"/>
    <w:rsid w:val="00862384"/>
    <w:rsid w:val="00862E60"/>
    <w:rsid w:val="008665E0"/>
    <w:rsid w:val="0086694E"/>
    <w:rsid w:val="008706D3"/>
    <w:rsid w:val="00871605"/>
    <w:rsid w:val="008735CD"/>
    <w:rsid w:val="008736B4"/>
    <w:rsid w:val="00874926"/>
    <w:rsid w:val="00874AE5"/>
    <w:rsid w:val="00875503"/>
    <w:rsid w:val="008762EC"/>
    <w:rsid w:val="00876F44"/>
    <w:rsid w:val="00881A67"/>
    <w:rsid w:val="0088323D"/>
    <w:rsid w:val="00884547"/>
    <w:rsid w:val="00884656"/>
    <w:rsid w:val="00884E6B"/>
    <w:rsid w:val="0088599D"/>
    <w:rsid w:val="00891E10"/>
    <w:rsid w:val="00894F3F"/>
    <w:rsid w:val="0089646A"/>
    <w:rsid w:val="008976B6"/>
    <w:rsid w:val="008A04C7"/>
    <w:rsid w:val="008A3E08"/>
    <w:rsid w:val="008A5C5E"/>
    <w:rsid w:val="008B5C5C"/>
    <w:rsid w:val="008B62F1"/>
    <w:rsid w:val="008B7286"/>
    <w:rsid w:val="008B79B4"/>
    <w:rsid w:val="008C0896"/>
    <w:rsid w:val="008C0A21"/>
    <w:rsid w:val="008C1013"/>
    <w:rsid w:val="008C1E95"/>
    <w:rsid w:val="008C2AF2"/>
    <w:rsid w:val="008C2ECD"/>
    <w:rsid w:val="008C40F7"/>
    <w:rsid w:val="008C47E9"/>
    <w:rsid w:val="008C4F16"/>
    <w:rsid w:val="008D1FD6"/>
    <w:rsid w:val="008D3FB9"/>
    <w:rsid w:val="008D68CB"/>
    <w:rsid w:val="008E1D84"/>
    <w:rsid w:val="008F0C58"/>
    <w:rsid w:val="008F27A0"/>
    <w:rsid w:val="008F5AC1"/>
    <w:rsid w:val="0090025C"/>
    <w:rsid w:val="00900A7F"/>
    <w:rsid w:val="00900DAD"/>
    <w:rsid w:val="00900E7D"/>
    <w:rsid w:val="00902300"/>
    <w:rsid w:val="00902334"/>
    <w:rsid w:val="00902FB9"/>
    <w:rsid w:val="0090338B"/>
    <w:rsid w:val="0090432E"/>
    <w:rsid w:val="00905DDB"/>
    <w:rsid w:val="00907EF8"/>
    <w:rsid w:val="00910BAA"/>
    <w:rsid w:val="009132F8"/>
    <w:rsid w:val="0091647A"/>
    <w:rsid w:val="00917E27"/>
    <w:rsid w:val="00921631"/>
    <w:rsid w:val="009228FB"/>
    <w:rsid w:val="00922B49"/>
    <w:rsid w:val="009250B9"/>
    <w:rsid w:val="00925B43"/>
    <w:rsid w:val="00925E7D"/>
    <w:rsid w:val="00926445"/>
    <w:rsid w:val="00930DF7"/>
    <w:rsid w:val="00931594"/>
    <w:rsid w:val="00931883"/>
    <w:rsid w:val="00931B17"/>
    <w:rsid w:val="00932736"/>
    <w:rsid w:val="00933D4C"/>
    <w:rsid w:val="00934114"/>
    <w:rsid w:val="00936C6C"/>
    <w:rsid w:val="00940B0A"/>
    <w:rsid w:val="009421F7"/>
    <w:rsid w:val="00942227"/>
    <w:rsid w:val="00942DEB"/>
    <w:rsid w:val="00942E15"/>
    <w:rsid w:val="0094447F"/>
    <w:rsid w:val="0094515E"/>
    <w:rsid w:val="00945E32"/>
    <w:rsid w:val="00947488"/>
    <w:rsid w:val="00952283"/>
    <w:rsid w:val="0095379A"/>
    <w:rsid w:val="009547C1"/>
    <w:rsid w:val="00954BC9"/>
    <w:rsid w:val="00955158"/>
    <w:rsid w:val="00955372"/>
    <w:rsid w:val="00955A8B"/>
    <w:rsid w:val="00955B3F"/>
    <w:rsid w:val="00956DA6"/>
    <w:rsid w:val="00962B7E"/>
    <w:rsid w:val="009638E4"/>
    <w:rsid w:val="00965FC9"/>
    <w:rsid w:val="00967196"/>
    <w:rsid w:val="0096799A"/>
    <w:rsid w:val="00970B2E"/>
    <w:rsid w:val="00970BEF"/>
    <w:rsid w:val="00973830"/>
    <w:rsid w:val="00973E94"/>
    <w:rsid w:val="00974729"/>
    <w:rsid w:val="009767D5"/>
    <w:rsid w:val="0097789A"/>
    <w:rsid w:val="00982038"/>
    <w:rsid w:val="00982DAD"/>
    <w:rsid w:val="009852C6"/>
    <w:rsid w:val="009860E9"/>
    <w:rsid w:val="009862A3"/>
    <w:rsid w:val="00987DF0"/>
    <w:rsid w:val="0099004C"/>
    <w:rsid w:val="0099237B"/>
    <w:rsid w:val="009929B1"/>
    <w:rsid w:val="00996F28"/>
    <w:rsid w:val="009A2670"/>
    <w:rsid w:val="009A2E24"/>
    <w:rsid w:val="009A3808"/>
    <w:rsid w:val="009A48A7"/>
    <w:rsid w:val="009A4F65"/>
    <w:rsid w:val="009A7768"/>
    <w:rsid w:val="009B05E0"/>
    <w:rsid w:val="009B1148"/>
    <w:rsid w:val="009B29E0"/>
    <w:rsid w:val="009B3035"/>
    <w:rsid w:val="009B416B"/>
    <w:rsid w:val="009B65D0"/>
    <w:rsid w:val="009C566C"/>
    <w:rsid w:val="009C5A93"/>
    <w:rsid w:val="009C66EF"/>
    <w:rsid w:val="009D0415"/>
    <w:rsid w:val="009D0A65"/>
    <w:rsid w:val="009D1923"/>
    <w:rsid w:val="009D1A87"/>
    <w:rsid w:val="009D2D9F"/>
    <w:rsid w:val="009D307A"/>
    <w:rsid w:val="009E32CE"/>
    <w:rsid w:val="009E6CC6"/>
    <w:rsid w:val="009F1344"/>
    <w:rsid w:val="009F197F"/>
    <w:rsid w:val="009F2C30"/>
    <w:rsid w:val="009F331D"/>
    <w:rsid w:val="00A01ED5"/>
    <w:rsid w:val="00A02975"/>
    <w:rsid w:val="00A0337E"/>
    <w:rsid w:val="00A034D0"/>
    <w:rsid w:val="00A0473A"/>
    <w:rsid w:val="00A052C2"/>
    <w:rsid w:val="00A06782"/>
    <w:rsid w:val="00A06AA9"/>
    <w:rsid w:val="00A12644"/>
    <w:rsid w:val="00A12AEE"/>
    <w:rsid w:val="00A16AE6"/>
    <w:rsid w:val="00A16FC3"/>
    <w:rsid w:val="00A21507"/>
    <w:rsid w:val="00A21F54"/>
    <w:rsid w:val="00A2247A"/>
    <w:rsid w:val="00A242A8"/>
    <w:rsid w:val="00A278F7"/>
    <w:rsid w:val="00A355CC"/>
    <w:rsid w:val="00A360B7"/>
    <w:rsid w:val="00A369BD"/>
    <w:rsid w:val="00A37AAF"/>
    <w:rsid w:val="00A4000F"/>
    <w:rsid w:val="00A402EC"/>
    <w:rsid w:val="00A41DF6"/>
    <w:rsid w:val="00A45522"/>
    <w:rsid w:val="00A45564"/>
    <w:rsid w:val="00A45CFE"/>
    <w:rsid w:val="00A51A82"/>
    <w:rsid w:val="00A52305"/>
    <w:rsid w:val="00A53291"/>
    <w:rsid w:val="00A579D8"/>
    <w:rsid w:val="00A57DD4"/>
    <w:rsid w:val="00A60FAE"/>
    <w:rsid w:val="00A61470"/>
    <w:rsid w:val="00A61E7A"/>
    <w:rsid w:val="00A62CF1"/>
    <w:rsid w:val="00A63E91"/>
    <w:rsid w:val="00A704F9"/>
    <w:rsid w:val="00A70DCB"/>
    <w:rsid w:val="00A72615"/>
    <w:rsid w:val="00A76C29"/>
    <w:rsid w:val="00A77631"/>
    <w:rsid w:val="00A80C26"/>
    <w:rsid w:val="00A817F6"/>
    <w:rsid w:val="00A81B05"/>
    <w:rsid w:val="00A8269E"/>
    <w:rsid w:val="00A83B11"/>
    <w:rsid w:val="00A85869"/>
    <w:rsid w:val="00A8588B"/>
    <w:rsid w:val="00A8649E"/>
    <w:rsid w:val="00A920A6"/>
    <w:rsid w:val="00A93BBA"/>
    <w:rsid w:val="00A94230"/>
    <w:rsid w:val="00A94898"/>
    <w:rsid w:val="00A94A20"/>
    <w:rsid w:val="00A94F5C"/>
    <w:rsid w:val="00A95A5E"/>
    <w:rsid w:val="00AA0B5F"/>
    <w:rsid w:val="00AA0D30"/>
    <w:rsid w:val="00AA1E5C"/>
    <w:rsid w:val="00AA2252"/>
    <w:rsid w:val="00AA33DA"/>
    <w:rsid w:val="00AA3B6B"/>
    <w:rsid w:val="00AA61C0"/>
    <w:rsid w:val="00AA65C2"/>
    <w:rsid w:val="00AB2AF5"/>
    <w:rsid w:val="00AB36CA"/>
    <w:rsid w:val="00AB3B6E"/>
    <w:rsid w:val="00AB45A6"/>
    <w:rsid w:val="00AB5245"/>
    <w:rsid w:val="00AC0949"/>
    <w:rsid w:val="00AC558D"/>
    <w:rsid w:val="00AC6D62"/>
    <w:rsid w:val="00AC7CEE"/>
    <w:rsid w:val="00AD0847"/>
    <w:rsid w:val="00AD1147"/>
    <w:rsid w:val="00AD3A5E"/>
    <w:rsid w:val="00AD73D9"/>
    <w:rsid w:val="00AE2AD1"/>
    <w:rsid w:val="00AE3B20"/>
    <w:rsid w:val="00AE58B0"/>
    <w:rsid w:val="00AF2107"/>
    <w:rsid w:val="00AF54FC"/>
    <w:rsid w:val="00AF5ED7"/>
    <w:rsid w:val="00AF7F71"/>
    <w:rsid w:val="00B00CE9"/>
    <w:rsid w:val="00B013D4"/>
    <w:rsid w:val="00B01E5C"/>
    <w:rsid w:val="00B03645"/>
    <w:rsid w:val="00B046CD"/>
    <w:rsid w:val="00B05D50"/>
    <w:rsid w:val="00B06599"/>
    <w:rsid w:val="00B0704C"/>
    <w:rsid w:val="00B15375"/>
    <w:rsid w:val="00B176FF"/>
    <w:rsid w:val="00B21056"/>
    <w:rsid w:val="00B210C1"/>
    <w:rsid w:val="00B2278C"/>
    <w:rsid w:val="00B232F8"/>
    <w:rsid w:val="00B27344"/>
    <w:rsid w:val="00B30077"/>
    <w:rsid w:val="00B30BFE"/>
    <w:rsid w:val="00B365ED"/>
    <w:rsid w:val="00B37CA5"/>
    <w:rsid w:val="00B40A88"/>
    <w:rsid w:val="00B44FE6"/>
    <w:rsid w:val="00B45405"/>
    <w:rsid w:val="00B46325"/>
    <w:rsid w:val="00B46643"/>
    <w:rsid w:val="00B467A6"/>
    <w:rsid w:val="00B4773A"/>
    <w:rsid w:val="00B50FEB"/>
    <w:rsid w:val="00B52EAC"/>
    <w:rsid w:val="00B5737E"/>
    <w:rsid w:val="00B57FFD"/>
    <w:rsid w:val="00B61B4A"/>
    <w:rsid w:val="00B64022"/>
    <w:rsid w:val="00B648CC"/>
    <w:rsid w:val="00B65B52"/>
    <w:rsid w:val="00B66801"/>
    <w:rsid w:val="00B7075D"/>
    <w:rsid w:val="00B71513"/>
    <w:rsid w:val="00B73F24"/>
    <w:rsid w:val="00B769A1"/>
    <w:rsid w:val="00B77C14"/>
    <w:rsid w:val="00B814A1"/>
    <w:rsid w:val="00B83BEC"/>
    <w:rsid w:val="00B84545"/>
    <w:rsid w:val="00B85840"/>
    <w:rsid w:val="00B924C1"/>
    <w:rsid w:val="00B9264C"/>
    <w:rsid w:val="00B93C16"/>
    <w:rsid w:val="00B94BBC"/>
    <w:rsid w:val="00B96A6B"/>
    <w:rsid w:val="00B97852"/>
    <w:rsid w:val="00B97B74"/>
    <w:rsid w:val="00B97F92"/>
    <w:rsid w:val="00BA0AE3"/>
    <w:rsid w:val="00BA148E"/>
    <w:rsid w:val="00BA37AF"/>
    <w:rsid w:val="00BA4654"/>
    <w:rsid w:val="00BA6C67"/>
    <w:rsid w:val="00BB1ECB"/>
    <w:rsid w:val="00BB214B"/>
    <w:rsid w:val="00BC03CE"/>
    <w:rsid w:val="00BC329B"/>
    <w:rsid w:val="00BC44FC"/>
    <w:rsid w:val="00BC4E82"/>
    <w:rsid w:val="00BC572A"/>
    <w:rsid w:val="00BC7AF5"/>
    <w:rsid w:val="00BD0534"/>
    <w:rsid w:val="00BD37FE"/>
    <w:rsid w:val="00BD3B1B"/>
    <w:rsid w:val="00BD55AF"/>
    <w:rsid w:val="00BD6432"/>
    <w:rsid w:val="00BD7A04"/>
    <w:rsid w:val="00BD7E3D"/>
    <w:rsid w:val="00BE0AF0"/>
    <w:rsid w:val="00BE3325"/>
    <w:rsid w:val="00BE601C"/>
    <w:rsid w:val="00BF31E5"/>
    <w:rsid w:val="00BF7421"/>
    <w:rsid w:val="00C00D2B"/>
    <w:rsid w:val="00C02826"/>
    <w:rsid w:val="00C02DFA"/>
    <w:rsid w:val="00C04170"/>
    <w:rsid w:val="00C061F1"/>
    <w:rsid w:val="00C111F5"/>
    <w:rsid w:val="00C15283"/>
    <w:rsid w:val="00C15397"/>
    <w:rsid w:val="00C215C2"/>
    <w:rsid w:val="00C215D2"/>
    <w:rsid w:val="00C21D54"/>
    <w:rsid w:val="00C23B3F"/>
    <w:rsid w:val="00C3251A"/>
    <w:rsid w:val="00C331FB"/>
    <w:rsid w:val="00C357B1"/>
    <w:rsid w:val="00C3617D"/>
    <w:rsid w:val="00C36401"/>
    <w:rsid w:val="00C3746E"/>
    <w:rsid w:val="00C377D0"/>
    <w:rsid w:val="00C40011"/>
    <w:rsid w:val="00C41B7F"/>
    <w:rsid w:val="00C42797"/>
    <w:rsid w:val="00C43AAC"/>
    <w:rsid w:val="00C447AB"/>
    <w:rsid w:val="00C44E6E"/>
    <w:rsid w:val="00C45402"/>
    <w:rsid w:val="00C460CA"/>
    <w:rsid w:val="00C4633D"/>
    <w:rsid w:val="00C4741A"/>
    <w:rsid w:val="00C50F4E"/>
    <w:rsid w:val="00C52453"/>
    <w:rsid w:val="00C528A4"/>
    <w:rsid w:val="00C52FA6"/>
    <w:rsid w:val="00C53442"/>
    <w:rsid w:val="00C565CC"/>
    <w:rsid w:val="00C571D4"/>
    <w:rsid w:val="00C65371"/>
    <w:rsid w:val="00C65CB1"/>
    <w:rsid w:val="00C70F06"/>
    <w:rsid w:val="00C72E8B"/>
    <w:rsid w:val="00C74018"/>
    <w:rsid w:val="00C74FE5"/>
    <w:rsid w:val="00C75105"/>
    <w:rsid w:val="00C754DF"/>
    <w:rsid w:val="00C7555E"/>
    <w:rsid w:val="00C7671F"/>
    <w:rsid w:val="00C808FA"/>
    <w:rsid w:val="00C81BFF"/>
    <w:rsid w:val="00C82B20"/>
    <w:rsid w:val="00C83DC9"/>
    <w:rsid w:val="00C85323"/>
    <w:rsid w:val="00C86D89"/>
    <w:rsid w:val="00C87CBD"/>
    <w:rsid w:val="00C92174"/>
    <w:rsid w:val="00C9499A"/>
    <w:rsid w:val="00C9630C"/>
    <w:rsid w:val="00C9681F"/>
    <w:rsid w:val="00CA460E"/>
    <w:rsid w:val="00CA4EB8"/>
    <w:rsid w:val="00CA61CE"/>
    <w:rsid w:val="00CA6319"/>
    <w:rsid w:val="00CB36E9"/>
    <w:rsid w:val="00CB5E8E"/>
    <w:rsid w:val="00CB5EE0"/>
    <w:rsid w:val="00CC2E52"/>
    <w:rsid w:val="00CC3077"/>
    <w:rsid w:val="00CC5F9F"/>
    <w:rsid w:val="00CC64B1"/>
    <w:rsid w:val="00CC66DF"/>
    <w:rsid w:val="00CC6F7F"/>
    <w:rsid w:val="00CD4626"/>
    <w:rsid w:val="00CD4CC8"/>
    <w:rsid w:val="00CD69F5"/>
    <w:rsid w:val="00CE3C4A"/>
    <w:rsid w:val="00CE4CC5"/>
    <w:rsid w:val="00CE51FE"/>
    <w:rsid w:val="00CE7ADC"/>
    <w:rsid w:val="00CF18C6"/>
    <w:rsid w:val="00CF23E8"/>
    <w:rsid w:val="00CF463F"/>
    <w:rsid w:val="00CF542E"/>
    <w:rsid w:val="00CF5720"/>
    <w:rsid w:val="00CF6332"/>
    <w:rsid w:val="00CF6B72"/>
    <w:rsid w:val="00D0051D"/>
    <w:rsid w:val="00D025BF"/>
    <w:rsid w:val="00D0325E"/>
    <w:rsid w:val="00D0342D"/>
    <w:rsid w:val="00D036F8"/>
    <w:rsid w:val="00D037DC"/>
    <w:rsid w:val="00D04091"/>
    <w:rsid w:val="00D0494C"/>
    <w:rsid w:val="00D07A90"/>
    <w:rsid w:val="00D1038D"/>
    <w:rsid w:val="00D1095B"/>
    <w:rsid w:val="00D109F9"/>
    <w:rsid w:val="00D10EB1"/>
    <w:rsid w:val="00D16A48"/>
    <w:rsid w:val="00D17C42"/>
    <w:rsid w:val="00D208C4"/>
    <w:rsid w:val="00D22CD5"/>
    <w:rsid w:val="00D271DA"/>
    <w:rsid w:val="00D272F4"/>
    <w:rsid w:val="00D27356"/>
    <w:rsid w:val="00D345B0"/>
    <w:rsid w:val="00D35849"/>
    <w:rsid w:val="00D37D4D"/>
    <w:rsid w:val="00D449C8"/>
    <w:rsid w:val="00D451B2"/>
    <w:rsid w:val="00D46987"/>
    <w:rsid w:val="00D46C1E"/>
    <w:rsid w:val="00D47311"/>
    <w:rsid w:val="00D505A7"/>
    <w:rsid w:val="00D54E19"/>
    <w:rsid w:val="00D567C7"/>
    <w:rsid w:val="00D56A0C"/>
    <w:rsid w:val="00D57BB3"/>
    <w:rsid w:val="00D62071"/>
    <w:rsid w:val="00D636A0"/>
    <w:rsid w:val="00D67334"/>
    <w:rsid w:val="00D7023E"/>
    <w:rsid w:val="00D731D6"/>
    <w:rsid w:val="00D75D41"/>
    <w:rsid w:val="00D75FDC"/>
    <w:rsid w:val="00D77928"/>
    <w:rsid w:val="00D835BF"/>
    <w:rsid w:val="00D84273"/>
    <w:rsid w:val="00D84AB5"/>
    <w:rsid w:val="00D84C07"/>
    <w:rsid w:val="00D850BA"/>
    <w:rsid w:val="00D855EE"/>
    <w:rsid w:val="00D85B7E"/>
    <w:rsid w:val="00D87E67"/>
    <w:rsid w:val="00D915F3"/>
    <w:rsid w:val="00D93764"/>
    <w:rsid w:val="00D947FF"/>
    <w:rsid w:val="00D9486F"/>
    <w:rsid w:val="00D9567F"/>
    <w:rsid w:val="00DA06DF"/>
    <w:rsid w:val="00DA5474"/>
    <w:rsid w:val="00DA5C5B"/>
    <w:rsid w:val="00DA6651"/>
    <w:rsid w:val="00DA68BB"/>
    <w:rsid w:val="00DA6C19"/>
    <w:rsid w:val="00DB299B"/>
    <w:rsid w:val="00DB3573"/>
    <w:rsid w:val="00DB4906"/>
    <w:rsid w:val="00DB5D26"/>
    <w:rsid w:val="00DB77F6"/>
    <w:rsid w:val="00DC120C"/>
    <w:rsid w:val="00DC27FA"/>
    <w:rsid w:val="00DC3B27"/>
    <w:rsid w:val="00DC50E0"/>
    <w:rsid w:val="00DC6F77"/>
    <w:rsid w:val="00DC77B8"/>
    <w:rsid w:val="00DD50A6"/>
    <w:rsid w:val="00DE363A"/>
    <w:rsid w:val="00DE5443"/>
    <w:rsid w:val="00DE5CEC"/>
    <w:rsid w:val="00DE6664"/>
    <w:rsid w:val="00DF0F38"/>
    <w:rsid w:val="00DF2A93"/>
    <w:rsid w:val="00DF335D"/>
    <w:rsid w:val="00DF34D4"/>
    <w:rsid w:val="00DF5133"/>
    <w:rsid w:val="00DF7247"/>
    <w:rsid w:val="00DF7940"/>
    <w:rsid w:val="00DF7A2F"/>
    <w:rsid w:val="00E010F1"/>
    <w:rsid w:val="00E02A28"/>
    <w:rsid w:val="00E0451A"/>
    <w:rsid w:val="00E049BB"/>
    <w:rsid w:val="00E111EB"/>
    <w:rsid w:val="00E12883"/>
    <w:rsid w:val="00E14303"/>
    <w:rsid w:val="00E145BB"/>
    <w:rsid w:val="00E15FEF"/>
    <w:rsid w:val="00E16A0A"/>
    <w:rsid w:val="00E200D2"/>
    <w:rsid w:val="00E20DC5"/>
    <w:rsid w:val="00E22C43"/>
    <w:rsid w:val="00E22CE9"/>
    <w:rsid w:val="00E2310C"/>
    <w:rsid w:val="00E26C16"/>
    <w:rsid w:val="00E30D31"/>
    <w:rsid w:val="00E331C6"/>
    <w:rsid w:val="00E33FC6"/>
    <w:rsid w:val="00E34DF9"/>
    <w:rsid w:val="00E3556E"/>
    <w:rsid w:val="00E36B16"/>
    <w:rsid w:val="00E36B82"/>
    <w:rsid w:val="00E42F69"/>
    <w:rsid w:val="00E47CCC"/>
    <w:rsid w:val="00E51E63"/>
    <w:rsid w:val="00E53AC6"/>
    <w:rsid w:val="00E567C0"/>
    <w:rsid w:val="00E56ACE"/>
    <w:rsid w:val="00E608BD"/>
    <w:rsid w:val="00E609AD"/>
    <w:rsid w:val="00E60FE3"/>
    <w:rsid w:val="00E61D89"/>
    <w:rsid w:val="00E62296"/>
    <w:rsid w:val="00E6298B"/>
    <w:rsid w:val="00E639F1"/>
    <w:rsid w:val="00E64086"/>
    <w:rsid w:val="00E6449F"/>
    <w:rsid w:val="00E660A5"/>
    <w:rsid w:val="00E66240"/>
    <w:rsid w:val="00E6631B"/>
    <w:rsid w:val="00E70844"/>
    <w:rsid w:val="00E708A2"/>
    <w:rsid w:val="00E71429"/>
    <w:rsid w:val="00E7145F"/>
    <w:rsid w:val="00E73AB2"/>
    <w:rsid w:val="00E73C68"/>
    <w:rsid w:val="00E75EBD"/>
    <w:rsid w:val="00E7697A"/>
    <w:rsid w:val="00E76B79"/>
    <w:rsid w:val="00E7715D"/>
    <w:rsid w:val="00E85C73"/>
    <w:rsid w:val="00E91BEC"/>
    <w:rsid w:val="00EA0ED7"/>
    <w:rsid w:val="00EA1D97"/>
    <w:rsid w:val="00EA4D14"/>
    <w:rsid w:val="00EA4E20"/>
    <w:rsid w:val="00EA5881"/>
    <w:rsid w:val="00EA63A0"/>
    <w:rsid w:val="00EA683E"/>
    <w:rsid w:val="00EA7F99"/>
    <w:rsid w:val="00EB0C36"/>
    <w:rsid w:val="00EB1099"/>
    <w:rsid w:val="00EB2441"/>
    <w:rsid w:val="00EB29AB"/>
    <w:rsid w:val="00EB3D8F"/>
    <w:rsid w:val="00EB488A"/>
    <w:rsid w:val="00EB48BA"/>
    <w:rsid w:val="00EB53CF"/>
    <w:rsid w:val="00EB7A36"/>
    <w:rsid w:val="00EC0979"/>
    <w:rsid w:val="00EC29FF"/>
    <w:rsid w:val="00EC4528"/>
    <w:rsid w:val="00EC5314"/>
    <w:rsid w:val="00EC53E6"/>
    <w:rsid w:val="00EC73E4"/>
    <w:rsid w:val="00ED04C7"/>
    <w:rsid w:val="00ED2B4F"/>
    <w:rsid w:val="00EE3A94"/>
    <w:rsid w:val="00EE5E0F"/>
    <w:rsid w:val="00EE6533"/>
    <w:rsid w:val="00EE6D4B"/>
    <w:rsid w:val="00EF03AA"/>
    <w:rsid w:val="00F00A95"/>
    <w:rsid w:val="00F014DD"/>
    <w:rsid w:val="00F01BC9"/>
    <w:rsid w:val="00F01E66"/>
    <w:rsid w:val="00F021F1"/>
    <w:rsid w:val="00F06EAE"/>
    <w:rsid w:val="00F071D2"/>
    <w:rsid w:val="00F07C98"/>
    <w:rsid w:val="00F11DB5"/>
    <w:rsid w:val="00F132DE"/>
    <w:rsid w:val="00F15E02"/>
    <w:rsid w:val="00F24E93"/>
    <w:rsid w:val="00F269C2"/>
    <w:rsid w:val="00F26D52"/>
    <w:rsid w:val="00F30E9D"/>
    <w:rsid w:val="00F319F4"/>
    <w:rsid w:val="00F32C63"/>
    <w:rsid w:val="00F33938"/>
    <w:rsid w:val="00F35280"/>
    <w:rsid w:val="00F359F5"/>
    <w:rsid w:val="00F42AA8"/>
    <w:rsid w:val="00F42DF5"/>
    <w:rsid w:val="00F43F34"/>
    <w:rsid w:val="00F4557A"/>
    <w:rsid w:val="00F46468"/>
    <w:rsid w:val="00F47AF6"/>
    <w:rsid w:val="00F512EF"/>
    <w:rsid w:val="00F5212D"/>
    <w:rsid w:val="00F5569C"/>
    <w:rsid w:val="00F56924"/>
    <w:rsid w:val="00F57ACD"/>
    <w:rsid w:val="00F65193"/>
    <w:rsid w:val="00F65231"/>
    <w:rsid w:val="00F676C0"/>
    <w:rsid w:val="00F70853"/>
    <w:rsid w:val="00F70C24"/>
    <w:rsid w:val="00F74800"/>
    <w:rsid w:val="00F754B5"/>
    <w:rsid w:val="00F75880"/>
    <w:rsid w:val="00F77FE6"/>
    <w:rsid w:val="00F83F86"/>
    <w:rsid w:val="00F85C60"/>
    <w:rsid w:val="00F86FFD"/>
    <w:rsid w:val="00F90AA8"/>
    <w:rsid w:val="00F90CEC"/>
    <w:rsid w:val="00F91C5C"/>
    <w:rsid w:val="00F9264C"/>
    <w:rsid w:val="00F96224"/>
    <w:rsid w:val="00FA11FC"/>
    <w:rsid w:val="00FA7B1F"/>
    <w:rsid w:val="00FA7C07"/>
    <w:rsid w:val="00FB0BCA"/>
    <w:rsid w:val="00FB25E1"/>
    <w:rsid w:val="00FB2937"/>
    <w:rsid w:val="00FB4D5D"/>
    <w:rsid w:val="00FB7652"/>
    <w:rsid w:val="00FC1824"/>
    <w:rsid w:val="00FC378A"/>
    <w:rsid w:val="00FC4618"/>
    <w:rsid w:val="00FC4AA6"/>
    <w:rsid w:val="00FC6CBC"/>
    <w:rsid w:val="00FD22C8"/>
    <w:rsid w:val="00FD3A26"/>
    <w:rsid w:val="00FD4E16"/>
    <w:rsid w:val="00FD7A24"/>
    <w:rsid w:val="00FE0E8B"/>
    <w:rsid w:val="00FE1777"/>
    <w:rsid w:val="00FE1A48"/>
    <w:rsid w:val="00FE1DBD"/>
    <w:rsid w:val="00FE1DC3"/>
    <w:rsid w:val="00FE56B8"/>
    <w:rsid w:val="00FE7C4D"/>
    <w:rsid w:val="00FF0071"/>
    <w:rsid w:val="00FF0540"/>
    <w:rsid w:val="00FF1B5D"/>
    <w:rsid w:val="00FF2DC0"/>
    <w:rsid w:val="00FF42D5"/>
    <w:rsid w:val="00FF5652"/>
    <w:rsid w:val="00FF5BB6"/>
    <w:rsid w:val="00FF5DF5"/>
    <w:rsid w:val="00FF6F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4ECF3D"/>
  <w15:docId w15:val="{B9BAAF8E-024D-47E9-9503-B10AF7F0A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24C1"/>
    <w:rPr>
      <w:rFonts w:ascii="Arial" w:eastAsia="Times New Roman" w:hAnsi="Arial" w:cs="Arial"/>
      <w:sz w:val="24"/>
      <w:szCs w:val="24"/>
    </w:rPr>
  </w:style>
  <w:style w:type="paragraph" w:styleId="Heading1">
    <w:name w:val="heading 1"/>
    <w:basedOn w:val="Normal"/>
    <w:next w:val="Normal"/>
    <w:link w:val="Heading1Char"/>
    <w:qFormat/>
    <w:rsid w:val="00012A4B"/>
    <w:pPr>
      <w:keepNext/>
      <w:outlineLvl w:val="0"/>
    </w:pPr>
    <w:rPr>
      <w:rFonts w:ascii="Times New Roman" w:hAnsi="Times New Roman" w:cs="Times New Roman"/>
      <w:b/>
      <w:szCs w:val="20"/>
      <w:lang w:val="en-US" w:eastAsia="en-US"/>
    </w:rPr>
  </w:style>
  <w:style w:type="paragraph" w:styleId="Heading2">
    <w:name w:val="heading 2"/>
    <w:basedOn w:val="Normal"/>
    <w:next w:val="Normal"/>
    <w:link w:val="Heading2Char"/>
    <w:uiPriority w:val="99"/>
    <w:qFormat/>
    <w:rsid w:val="00D855EE"/>
    <w:pPr>
      <w:spacing w:before="200"/>
      <w:outlineLvl w:val="1"/>
    </w:pPr>
    <w:rPr>
      <w:rFonts w:eastAsia="MS P????" w:cs="Times New Roman"/>
      <w:b/>
      <w:bCs/>
      <w:sz w:val="26"/>
      <w:szCs w:val="26"/>
      <w:lang w:eastAsia="en-US"/>
    </w:rPr>
  </w:style>
  <w:style w:type="paragraph" w:styleId="Heading3">
    <w:name w:val="heading 3"/>
    <w:basedOn w:val="Normal"/>
    <w:next w:val="Normal"/>
    <w:link w:val="Heading3Char"/>
    <w:qFormat/>
    <w:rsid w:val="00654F9C"/>
    <w:pPr>
      <w:spacing w:before="200" w:line="271" w:lineRule="auto"/>
      <w:outlineLvl w:val="2"/>
    </w:pPr>
    <w:rPr>
      <w:rFonts w:eastAsia="MS P????" w:cs="Times New Roman"/>
      <w:b/>
      <w:bCs/>
      <w:sz w:val="32"/>
      <w:szCs w:val="22"/>
      <w:lang w:eastAsia="en-US"/>
    </w:rPr>
  </w:style>
  <w:style w:type="paragraph" w:styleId="Heading4">
    <w:name w:val="heading 4"/>
    <w:basedOn w:val="Normal"/>
    <w:next w:val="Normal"/>
    <w:link w:val="Heading4Char"/>
    <w:qFormat/>
    <w:rsid w:val="0083477E"/>
    <w:pPr>
      <w:keepNext/>
      <w:spacing w:before="120" w:after="60"/>
      <w:outlineLvl w:val="3"/>
    </w:pPr>
    <w:rPr>
      <w:rFonts w:ascii="Calibri" w:hAnsi="Calibri" w:cs="Times New Roman"/>
      <w:b/>
      <w:bCs/>
      <w:sz w:val="28"/>
      <w:szCs w:val="28"/>
    </w:rPr>
  </w:style>
  <w:style w:type="paragraph" w:styleId="Heading5">
    <w:name w:val="heading 5"/>
    <w:basedOn w:val="Normal"/>
    <w:next w:val="Normal"/>
    <w:link w:val="Heading5Char"/>
    <w:qFormat/>
    <w:rsid w:val="00D855EE"/>
    <w:pPr>
      <w:numPr>
        <w:ilvl w:val="4"/>
        <w:numId w:val="1"/>
      </w:numPr>
      <w:spacing w:before="200"/>
      <w:outlineLvl w:val="4"/>
    </w:pPr>
    <w:rPr>
      <w:rFonts w:eastAsia="MS P????" w:cs="Times New Roman"/>
      <w:b/>
      <w:bCs/>
      <w:color w:val="7F7F7F"/>
      <w:sz w:val="22"/>
      <w:szCs w:val="22"/>
      <w:lang w:eastAsia="en-US"/>
    </w:rPr>
  </w:style>
  <w:style w:type="paragraph" w:styleId="Heading6">
    <w:name w:val="heading 6"/>
    <w:basedOn w:val="Normal"/>
    <w:next w:val="Normal"/>
    <w:link w:val="Heading6Char"/>
    <w:qFormat/>
    <w:rsid w:val="00D855EE"/>
    <w:pPr>
      <w:numPr>
        <w:ilvl w:val="5"/>
        <w:numId w:val="1"/>
      </w:numPr>
      <w:spacing w:line="271" w:lineRule="auto"/>
      <w:outlineLvl w:val="5"/>
    </w:pPr>
    <w:rPr>
      <w:rFonts w:eastAsia="MS P????" w:cs="Times New Roman"/>
      <w:b/>
      <w:bCs/>
      <w:i/>
      <w:iCs/>
      <w:color w:val="7F7F7F"/>
      <w:sz w:val="22"/>
      <w:szCs w:val="22"/>
      <w:lang w:eastAsia="en-US"/>
    </w:rPr>
  </w:style>
  <w:style w:type="paragraph" w:styleId="Heading7">
    <w:name w:val="heading 7"/>
    <w:basedOn w:val="Normal"/>
    <w:next w:val="Normal"/>
    <w:link w:val="Heading7Char"/>
    <w:qFormat/>
    <w:rsid w:val="00D855EE"/>
    <w:pPr>
      <w:numPr>
        <w:ilvl w:val="6"/>
        <w:numId w:val="1"/>
      </w:numPr>
      <w:outlineLvl w:val="6"/>
    </w:pPr>
    <w:rPr>
      <w:rFonts w:eastAsia="MS P????" w:cs="Times New Roman"/>
      <w:i/>
      <w:iCs/>
      <w:sz w:val="22"/>
      <w:szCs w:val="22"/>
      <w:lang w:eastAsia="en-US"/>
    </w:rPr>
  </w:style>
  <w:style w:type="paragraph" w:styleId="Heading8">
    <w:name w:val="heading 8"/>
    <w:basedOn w:val="Normal"/>
    <w:next w:val="Normal"/>
    <w:link w:val="Heading8Char"/>
    <w:qFormat/>
    <w:rsid w:val="00D855EE"/>
    <w:pPr>
      <w:numPr>
        <w:ilvl w:val="7"/>
        <w:numId w:val="1"/>
      </w:numPr>
      <w:outlineLvl w:val="7"/>
    </w:pPr>
    <w:rPr>
      <w:rFonts w:eastAsia="MS P????" w:cs="Times New Roman"/>
      <w:sz w:val="20"/>
      <w:szCs w:val="20"/>
      <w:lang w:eastAsia="en-US"/>
    </w:rPr>
  </w:style>
  <w:style w:type="paragraph" w:styleId="Heading9">
    <w:name w:val="heading 9"/>
    <w:basedOn w:val="Normal"/>
    <w:next w:val="Normal"/>
    <w:link w:val="Heading9Char"/>
    <w:qFormat/>
    <w:rsid w:val="00D855EE"/>
    <w:pPr>
      <w:numPr>
        <w:ilvl w:val="8"/>
        <w:numId w:val="1"/>
      </w:numPr>
      <w:outlineLvl w:val="8"/>
    </w:pPr>
    <w:rPr>
      <w:rFonts w:eastAsia="MS P????" w:cs="Times New Roman"/>
      <w:i/>
      <w:iCs/>
      <w:spacing w:val="5"/>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D855EE"/>
    <w:rPr>
      <w:b/>
      <w:sz w:val="24"/>
      <w:lang w:val="en-US" w:eastAsia="en-US" w:bidi="ar-SA"/>
    </w:rPr>
  </w:style>
  <w:style w:type="character" w:customStyle="1" w:styleId="Heading2Char">
    <w:name w:val="Heading 2 Char"/>
    <w:link w:val="Heading2"/>
    <w:uiPriority w:val="99"/>
    <w:rsid w:val="00D855EE"/>
    <w:rPr>
      <w:rFonts w:ascii="Arial" w:eastAsia="MS P????" w:hAnsi="Arial"/>
      <w:b/>
      <w:bCs/>
      <w:sz w:val="26"/>
      <w:szCs w:val="26"/>
      <w:lang w:val="en-AU" w:eastAsia="en-US" w:bidi="ar-SA"/>
    </w:rPr>
  </w:style>
  <w:style w:type="character" w:customStyle="1" w:styleId="Heading3Char">
    <w:name w:val="Heading 3 Char"/>
    <w:link w:val="Heading3"/>
    <w:rsid w:val="00654F9C"/>
    <w:rPr>
      <w:rFonts w:ascii="Arial" w:eastAsia="MS P????" w:hAnsi="Arial"/>
      <w:b/>
      <w:bCs/>
      <w:sz w:val="32"/>
      <w:szCs w:val="22"/>
      <w:lang w:eastAsia="en-US"/>
    </w:rPr>
  </w:style>
  <w:style w:type="character" w:customStyle="1" w:styleId="Heading4Char">
    <w:name w:val="Heading 4 Char"/>
    <w:link w:val="Heading4"/>
    <w:rsid w:val="0083477E"/>
    <w:rPr>
      <w:rFonts w:ascii="Calibri" w:eastAsia="Times New Roman" w:hAnsi="Calibri"/>
      <w:b/>
      <w:bCs/>
      <w:sz w:val="28"/>
      <w:szCs w:val="28"/>
    </w:rPr>
  </w:style>
  <w:style w:type="character" w:customStyle="1" w:styleId="Heading5Char">
    <w:name w:val="Heading 5 Char"/>
    <w:link w:val="Heading5"/>
    <w:rsid w:val="00D855EE"/>
    <w:rPr>
      <w:rFonts w:ascii="Arial" w:eastAsia="MS P????" w:hAnsi="Arial"/>
      <w:b/>
      <w:bCs/>
      <w:color w:val="7F7F7F"/>
      <w:sz w:val="22"/>
      <w:szCs w:val="22"/>
      <w:lang w:eastAsia="en-US"/>
    </w:rPr>
  </w:style>
  <w:style w:type="character" w:customStyle="1" w:styleId="Heading6Char">
    <w:name w:val="Heading 6 Char"/>
    <w:link w:val="Heading6"/>
    <w:rsid w:val="00D855EE"/>
    <w:rPr>
      <w:rFonts w:ascii="Arial" w:eastAsia="MS P????" w:hAnsi="Arial"/>
      <w:b/>
      <w:bCs/>
      <w:i/>
      <w:iCs/>
      <w:color w:val="7F7F7F"/>
      <w:sz w:val="22"/>
      <w:szCs w:val="22"/>
      <w:lang w:eastAsia="en-US"/>
    </w:rPr>
  </w:style>
  <w:style w:type="character" w:customStyle="1" w:styleId="Heading7Char">
    <w:name w:val="Heading 7 Char"/>
    <w:link w:val="Heading7"/>
    <w:rsid w:val="00D855EE"/>
    <w:rPr>
      <w:rFonts w:ascii="Arial" w:eastAsia="MS P????" w:hAnsi="Arial"/>
      <w:i/>
      <w:iCs/>
      <w:sz w:val="22"/>
      <w:szCs w:val="22"/>
      <w:lang w:eastAsia="en-US"/>
    </w:rPr>
  </w:style>
  <w:style w:type="character" w:customStyle="1" w:styleId="Heading8Char">
    <w:name w:val="Heading 8 Char"/>
    <w:link w:val="Heading8"/>
    <w:rsid w:val="00D855EE"/>
    <w:rPr>
      <w:rFonts w:ascii="Arial" w:eastAsia="MS P????" w:hAnsi="Arial"/>
      <w:lang w:eastAsia="en-US"/>
    </w:rPr>
  </w:style>
  <w:style w:type="character" w:customStyle="1" w:styleId="Heading9Char">
    <w:name w:val="Heading 9 Char"/>
    <w:link w:val="Heading9"/>
    <w:rsid w:val="00D855EE"/>
    <w:rPr>
      <w:rFonts w:ascii="Arial" w:eastAsia="MS P????" w:hAnsi="Arial"/>
      <w:i/>
      <w:iCs/>
      <w:spacing w:val="5"/>
      <w:lang w:eastAsia="en-US"/>
    </w:rPr>
  </w:style>
  <w:style w:type="character" w:styleId="Hyperlink">
    <w:name w:val="Hyperlink"/>
    <w:uiPriority w:val="99"/>
    <w:rsid w:val="00012A4B"/>
    <w:rPr>
      <w:color w:val="0000FF"/>
      <w:u w:val="single"/>
    </w:rPr>
  </w:style>
  <w:style w:type="paragraph" w:styleId="BodyText">
    <w:name w:val="Body Text"/>
    <w:basedOn w:val="Normal"/>
    <w:link w:val="BodyTextChar"/>
    <w:qFormat/>
    <w:rsid w:val="00654F9C"/>
    <w:rPr>
      <w:rFonts w:ascii="Calibri" w:hAnsi="Calibri" w:cs="Times New Roman"/>
      <w:bCs/>
      <w:lang w:eastAsia="en-US"/>
    </w:rPr>
  </w:style>
  <w:style w:type="character" w:customStyle="1" w:styleId="BodyTextChar">
    <w:name w:val="Body Text Char"/>
    <w:link w:val="BodyText"/>
    <w:locked/>
    <w:rsid w:val="00654F9C"/>
    <w:rPr>
      <w:rFonts w:ascii="Calibri" w:eastAsia="Times New Roman" w:hAnsi="Calibri"/>
      <w:bCs/>
      <w:sz w:val="24"/>
      <w:szCs w:val="24"/>
      <w:lang w:eastAsia="en-US"/>
    </w:rPr>
  </w:style>
  <w:style w:type="paragraph" w:styleId="Footer">
    <w:name w:val="footer"/>
    <w:basedOn w:val="Normal"/>
    <w:link w:val="FooterChar"/>
    <w:uiPriority w:val="99"/>
    <w:rsid w:val="0018784F"/>
    <w:pPr>
      <w:tabs>
        <w:tab w:val="center" w:pos="4153"/>
        <w:tab w:val="right" w:pos="8306"/>
      </w:tabs>
    </w:pPr>
  </w:style>
  <w:style w:type="character" w:customStyle="1" w:styleId="FooterChar">
    <w:name w:val="Footer Char"/>
    <w:link w:val="Footer"/>
    <w:uiPriority w:val="99"/>
    <w:rsid w:val="00D855EE"/>
    <w:rPr>
      <w:rFonts w:ascii="Arial" w:hAnsi="Arial" w:cs="Arial"/>
      <w:sz w:val="24"/>
      <w:szCs w:val="24"/>
      <w:lang w:val="en-AU" w:eastAsia="en-AU" w:bidi="ar-SA"/>
    </w:rPr>
  </w:style>
  <w:style w:type="character" w:styleId="PageNumber">
    <w:name w:val="page number"/>
    <w:basedOn w:val="DefaultParagraphFont"/>
    <w:rsid w:val="0018784F"/>
  </w:style>
  <w:style w:type="paragraph" w:styleId="BodyText2">
    <w:name w:val="Body Text 2"/>
    <w:basedOn w:val="Normal"/>
    <w:link w:val="BodyText2Char"/>
    <w:rsid w:val="00D855EE"/>
    <w:pPr>
      <w:spacing w:after="120" w:line="480" w:lineRule="auto"/>
    </w:pPr>
  </w:style>
  <w:style w:type="character" w:customStyle="1" w:styleId="BodyText2Char">
    <w:name w:val="Body Text 2 Char"/>
    <w:link w:val="BodyText2"/>
    <w:rsid w:val="0088599D"/>
    <w:rPr>
      <w:rFonts w:ascii="Arial" w:eastAsia="Times New Roman" w:hAnsi="Arial" w:cs="Arial"/>
      <w:sz w:val="24"/>
      <w:szCs w:val="24"/>
      <w:lang w:val="en-AU" w:eastAsia="en-AU"/>
    </w:rPr>
  </w:style>
  <w:style w:type="character" w:styleId="FollowedHyperlink">
    <w:name w:val="FollowedHyperlink"/>
    <w:rsid w:val="00D855EE"/>
    <w:rPr>
      <w:color w:val="800080"/>
      <w:u w:val="single"/>
    </w:rPr>
  </w:style>
  <w:style w:type="paragraph" w:styleId="Header">
    <w:name w:val="header"/>
    <w:basedOn w:val="Normal"/>
    <w:link w:val="HeaderChar"/>
    <w:rsid w:val="00D855EE"/>
    <w:pPr>
      <w:tabs>
        <w:tab w:val="center" w:pos="4153"/>
        <w:tab w:val="right" w:pos="8306"/>
      </w:tabs>
    </w:pPr>
  </w:style>
  <w:style w:type="character" w:customStyle="1" w:styleId="HeaderChar">
    <w:name w:val="Header Char"/>
    <w:link w:val="Header"/>
    <w:locked/>
    <w:rsid w:val="00D855EE"/>
    <w:rPr>
      <w:rFonts w:ascii="Arial" w:hAnsi="Arial" w:cs="Arial"/>
      <w:sz w:val="24"/>
      <w:szCs w:val="24"/>
      <w:lang w:val="en-AU" w:eastAsia="en-AU" w:bidi="ar-SA"/>
    </w:rPr>
  </w:style>
  <w:style w:type="paragraph" w:styleId="ListParagraph">
    <w:name w:val="List Paragraph"/>
    <w:basedOn w:val="Normal"/>
    <w:uiPriority w:val="1"/>
    <w:qFormat/>
    <w:rsid w:val="00D855EE"/>
    <w:pPr>
      <w:ind w:left="720"/>
      <w:contextualSpacing/>
    </w:pPr>
    <w:rPr>
      <w:rFonts w:ascii="Calibri" w:eastAsia="Calibri" w:hAnsi="Calibri" w:cs="Times New Roman"/>
      <w:sz w:val="22"/>
      <w:szCs w:val="22"/>
      <w:lang w:eastAsia="en-US"/>
    </w:rPr>
  </w:style>
  <w:style w:type="paragraph" w:customStyle="1" w:styleId="Body">
    <w:name w:val="Body"/>
    <w:aliases w:val="b"/>
    <w:basedOn w:val="Normal"/>
    <w:rsid w:val="00D855EE"/>
    <w:pPr>
      <w:spacing w:after="120"/>
    </w:pPr>
    <w:rPr>
      <w:rFonts w:cs="Times New Roman"/>
      <w:sz w:val="20"/>
      <w:szCs w:val="20"/>
      <w:lang w:eastAsia="en-US"/>
    </w:rPr>
  </w:style>
  <w:style w:type="paragraph" w:customStyle="1" w:styleId="table">
    <w:name w:val="table"/>
    <w:basedOn w:val="Normal"/>
    <w:rsid w:val="00D855EE"/>
    <w:pPr>
      <w:keepNext/>
      <w:keepLines/>
      <w:numPr>
        <w:ilvl w:val="12"/>
      </w:numPr>
      <w:spacing w:before="60" w:after="60"/>
    </w:pPr>
    <w:rPr>
      <w:rFonts w:ascii="Times New Roman" w:hAnsi="Times New Roman" w:cs="Times New Roman"/>
      <w:sz w:val="20"/>
      <w:szCs w:val="20"/>
      <w:lang w:val="en-US" w:eastAsia="en-US"/>
    </w:rPr>
  </w:style>
  <w:style w:type="paragraph" w:styleId="BodyText3">
    <w:name w:val="Body Text 3"/>
    <w:basedOn w:val="Normal"/>
    <w:link w:val="BodyText3Char"/>
    <w:rsid w:val="00D855EE"/>
    <w:pPr>
      <w:spacing w:after="120"/>
    </w:pPr>
    <w:rPr>
      <w:rFonts w:cs="Times New Roman"/>
      <w:sz w:val="16"/>
      <w:szCs w:val="16"/>
    </w:rPr>
  </w:style>
  <w:style w:type="character" w:customStyle="1" w:styleId="BodyText3Char">
    <w:name w:val="Body Text 3 Char"/>
    <w:link w:val="BodyText3"/>
    <w:rsid w:val="00D855EE"/>
    <w:rPr>
      <w:rFonts w:ascii="Arial" w:hAnsi="Arial"/>
      <w:sz w:val="16"/>
      <w:szCs w:val="16"/>
      <w:lang w:val="en-AU" w:eastAsia="en-AU" w:bidi="ar-SA"/>
    </w:rPr>
  </w:style>
  <w:style w:type="paragraph" w:styleId="Title">
    <w:name w:val="Title"/>
    <w:basedOn w:val="Normal"/>
    <w:next w:val="Normal"/>
    <w:link w:val="TitleChar"/>
    <w:qFormat/>
    <w:rsid w:val="00D855EE"/>
    <w:pPr>
      <w:pBdr>
        <w:bottom w:val="single" w:sz="4" w:space="1" w:color="auto"/>
      </w:pBdr>
    </w:pPr>
    <w:rPr>
      <w:rFonts w:eastAsia="MS P????" w:cs="Times New Roman"/>
      <w:spacing w:val="5"/>
      <w:sz w:val="52"/>
      <w:szCs w:val="52"/>
      <w:lang w:eastAsia="en-US"/>
    </w:rPr>
  </w:style>
  <w:style w:type="character" w:customStyle="1" w:styleId="TitleChar">
    <w:name w:val="Title Char"/>
    <w:link w:val="Title"/>
    <w:rsid w:val="00D855EE"/>
    <w:rPr>
      <w:rFonts w:ascii="Arial" w:eastAsia="MS P????" w:hAnsi="Arial"/>
      <w:spacing w:val="5"/>
      <w:sz w:val="52"/>
      <w:szCs w:val="52"/>
      <w:lang w:val="en-AU" w:eastAsia="en-US" w:bidi="ar-SA"/>
    </w:rPr>
  </w:style>
  <w:style w:type="paragraph" w:styleId="Subtitle">
    <w:name w:val="Subtitle"/>
    <w:basedOn w:val="Normal"/>
    <w:next w:val="Normal"/>
    <w:link w:val="SubtitleChar"/>
    <w:qFormat/>
    <w:rsid w:val="00D855EE"/>
    <w:pPr>
      <w:spacing w:after="600"/>
    </w:pPr>
    <w:rPr>
      <w:rFonts w:eastAsia="MS P????" w:cs="Times New Roman"/>
      <w:i/>
      <w:iCs/>
      <w:spacing w:val="13"/>
      <w:lang w:eastAsia="en-US"/>
    </w:rPr>
  </w:style>
  <w:style w:type="character" w:customStyle="1" w:styleId="SubtitleChar">
    <w:name w:val="Subtitle Char"/>
    <w:link w:val="Subtitle"/>
    <w:rsid w:val="00D855EE"/>
    <w:rPr>
      <w:rFonts w:ascii="Arial" w:eastAsia="MS P????" w:hAnsi="Arial"/>
      <w:i/>
      <w:iCs/>
      <w:spacing w:val="13"/>
      <w:sz w:val="24"/>
      <w:szCs w:val="24"/>
      <w:lang w:val="en-AU" w:eastAsia="en-US" w:bidi="ar-SA"/>
    </w:rPr>
  </w:style>
  <w:style w:type="character" w:styleId="Strong">
    <w:name w:val="Strong"/>
    <w:qFormat/>
    <w:rsid w:val="00D855EE"/>
    <w:rPr>
      <w:rFonts w:cs="Times New Roman"/>
      <w:b/>
    </w:rPr>
  </w:style>
  <w:style w:type="character" w:styleId="Emphasis">
    <w:name w:val="Emphasis"/>
    <w:qFormat/>
    <w:rsid w:val="00D855EE"/>
    <w:rPr>
      <w:rFonts w:cs="Times New Roman"/>
      <w:b/>
      <w:i/>
      <w:spacing w:val="10"/>
      <w:shd w:val="clear" w:color="auto" w:fill="auto"/>
    </w:rPr>
  </w:style>
  <w:style w:type="paragraph" w:styleId="NoSpacing">
    <w:name w:val="No Spacing"/>
    <w:basedOn w:val="Normal"/>
    <w:link w:val="NoSpacingChar"/>
    <w:uiPriority w:val="1"/>
    <w:qFormat/>
    <w:rsid w:val="00D855EE"/>
    <w:rPr>
      <w:rFonts w:eastAsia="Arial" w:cs="Times New Roman"/>
      <w:sz w:val="22"/>
      <w:szCs w:val="22"/>
      <w:lang w:eastAsia="en-US"/>
    </w:rPr>
  </w:style>
  <w:style w:type="paragraph" w:styleId="Quote">
    <w:name w:val="Quote"/>
    <w:basedOn w:val="Normal"/>
    <w:next w:val="Normal"/>
    <w:link w:val="QuoteChar"/>
    <w:qFormat/>
    <w:rsid w:val="00D855EE"/>
    <w:pPr>
      <w:spacing w:before="200"/>
      <w:ind w:left="360" w:right="360"/>
    </w:pPr>
    <w:rPr>
      <w:rFonts w:eastAsia="Arial" w:cs="Times New Roman"/>
      <w:i/>
      <w:iCs/>
      <w:sz w:val="22"/>
      <w:szCs w:val="22"/>
      <w:lang w:eastAsia="en-US"/>
    </w:rPr>
  </w:style>
  <w:style w:type="character" w:customStyle="1" w:styleId="QuoteChar">
    <w:name w:val="Quote Char"/>
    <w:link w:val="Quote"/>
    <w:rsid w:val="00D855EE"/>
    <w:rPr>
      <w:rFonts w:ascii="Arial" w:eastAsia="Arial" w:hAnsi="Arial"/>
      <w:i/>
      <w:iCs/>
      <w:sz w:val="22"/>
      <w:szCs w:val="22"/>
      <w:lang w:val="en-AU" w:eastAsia="en-US" w:bidi="ar-SA"/>
    </w:rPr>
  </w:style>
  <w:style w:type="paragraph" w:styleId="IntenseQuote">
    <w:name w:val="Intense Quote"/>
    <w:basedOn w:val="Normal"/>
    <w:next w:val="Normal"/>
    <w:link w:val="IntenseQuoteChar"/>
    <w:qFormat/>
    <w:rsid w:val="00D855EE"/>
    <w:pPr>
      <w:pBdr>
        <w:bottom w:val="single" w:sz="4" w:space="1" w:color="auto"/>
      </w:pBdr>
      <w:spacing w:before="200" w:after="280"/>
      <w:ind w:left="1008" w:right="1152"/>
      <w:jc w:val="both"/>
    </w:pPr>
    <w:rPr>
      <w:rFonts w:eastAsia="Arial" w:cs="Times New Roman"/>
      <w:b/>
      <w:bCs/>
      <w:i/>
      <w:iCs/>
      <w:sz w:val="22"/>
      <w:szCs w:val="22"/>
      <w:lang w:eastAsia="en-US"/>
    </w:rPr>
  </w:style>
  <w:style w:type="character" w:customStyle="1" w:styleId="IntenseQuoteChar">
    <w:name w:val="Intense Quote Char"/>
    <w:link w:val="IntenseQuote"/>
    <w:rsid w:val="00D855EE"/>
    <w:rPr>
      <w:rFonts w:ascii="Arial" w:eastAsia="Arial" w:hAnsi="Arial"/>
      <w:b/>
      <w:bCs/>
      <w:i/>
      <w:iCs/>
      <w:sz w:val="22"/>
      <w:szCs w:val="22"/>
      <w:lang w:val="en-AU" w:eastAsia="en-US" w:bidi="ar-SA"/>
    </w:rPr>
  </w:style>
  <w:style w:type="character" w:styleId="SubtleEmphasis">
    <w:name w:val="Subtle Emphasis"/>
    <w:qFormat/>
    <w:rsid w:val="00D855EE"/>
    <w:rPr>
      <w:rFonts w:cs="Times New Roman"/>
      <w:i/>
    </w:rPr>
  </w:style>
  <w:style w:type="character" w:styleId="IntenseEmphasis">
    <w:name w:val="Intense Emphasis"/>
    <w:qFormat/>
    <w:rsid w:val="00D855EE"/>
    <w:rPr>
      <w:rFonts w:cs="Times New Roman"/>
      <w:b/>
    </w:rPr>
  </w:style>
  <w:style w:type="character" w:styleId="SubtleReference">
    <w:name w:val="Subtle Reference"/>
    <w:qFormat/>
    <w:rsid w:val="00D855EE"/>
    <w:rPr>
      <w:rFonts w:cs="Times New Roman"/>
      <w:smallCaps/>
    </w:rPr>
  </w:style>
  <w:style w:type="character" w:styleId="IntenseReference">
    <w:name w:val="Intense Reference"/>
    <w:qFormat/>
    <w:rsid w:val="00D855EE"/>
    <w:rPr>
      <w:rFonts w:cs="Times New Roman"/>
      <w:smallCaps/>
      <w:spacing w:val="5"/>
      <w:u w:val="single"/>
    </w:rPr>
  </w:style>
  <w:style w:type="character" w:styleId="BookTitle">
    <w:name w:val="Book Title"/>
    <w:qFormat/>
    <w:rsid w:val="00D855EE"/>
    <w:rPr>
      <w:rFonts w:cs="Times New Roman"/>
      <w:i/>
      <w:smallCaps/>
      <w:spacing w:val="5"/>
    </w:rPr>
  </w:style>
  <w:style w:type="paragraph" w:styleId="TOCHeading">
    <w:name w:val="TOC Heading"/>
    <w:basedOn w:val="Heading1"/>
    <w:next w:val="Normal"/>
    <w:uiPriority w:val="39"/>
    <w:qFormat/>
    <w:rsid w:val="00D855EE"/>
    <w:pPr>
      <w:keepNext w:val="0"/>
      <w:spacing w:after="240"/>
      <w:outlineLvl w:val="9"/>
    </w:pPr>
    <w:rPr>
      <w:rFonts w:ascii="Arial" w:eastAsia="MS P????" w:hAnsi="Arial"/>
      <w:bCs/>
      <w:sz w:val="28"/>
      <w:szCs w:val="28"/>
      <w:lang w:val="en-AU"/>
    </w:rPr>
  </w:style>
  <w:style w:type="paragraph" w:customStyle="1" w:styleId="Pa8">
    <w:name w:val="Pa8"/>
    <w:basedOn w:val="Normal"/>
    <w:next w:val="Normal"/>
    <w:rsid w:val="00D855EE"/>
    <w:pPr>
      <w:autoSpaceDE w:val="0"/>
      <w:autoSpaceDN w:val="0"/>
      <w:adjustRightInd w:val="0"/>
      <w:spacing w:line="221" w:lineRule="atLeast"/>
    </w:pPr>
    <w:rPr>
      <w:rFonts w:eastAsia="MS Minngs" w:cs="Times New Roman"/>
      <w:lang w:eastAsia="ja-JP"/>
    </w:rPr>
  </w:style>
  <w:style w:type="character" w:customStyle="1" w:styleId="A14">
    <w:name w:val="A14"/>
    <w:rsid w:val="00D855EE"/>
    <w:rPr>
      <w:color w:val="000000"/>
      <w:sz w:val="20"/>
    </w:rPr>
  </w:style>
  <w:style w:type="paragraph" w:customStyle="1" w:styleId="Pa12">
    <w:name w:val="Pa12"/>
    <w:basedOn w:val="Normal"/>
    <w:next w:val="Normal"/>
    <w:rsid w:val="00D855EE"/>
    <w:pPr>
      <w:autoSpaceDE w:val="0"/>
      <w:autoSpaceDN w:val="0"/>
      <w:adjustRightInd w:val="0"/>
      <w:spacing w:line="241" w:lineRule="atLeast"/>
    </w:pPr>
    <w:rPr>
      <w:rFonts w:eastAsia="MS Minngs" w:cs="Times New Roman"/>
      <w:lang w:eastAsia="ja-JP"/>
    </w:rPr>
  </w:style>
  <w:style w:type="paragraph" w:styleId="Date">
    <w:name w:val="Date"/>
    <w:basedOn w:val="Normal"/>
    <w:next w:val="Normal"/>
    <w:link w:val="DateChar"/>
    <w:rsid w:val="00D855EE"/>
    <w:rPr>
      <w:rFonts w:eastAsia="Arial" w:cs="Times New Roman"/>
      <w:sz w:val="22"/>
      <w:szCs w:val="22"/>
      <w:lang w:eastAsia="en-US"/>
    </w:rPr>
  </w:style>
  <w:style w:type="character" w:customStyle="1" w:styleId="DateChar">
    <w:name w:val="Date Char"/>
    <w:link w:val="Date"/>
    <w:rsid w:val="00D855EE"/>
    <w:rPr>
      <w:rFonts w:ascii="Arial" w:eastAsia="Arial" w:hAnsi="Arial"/>
      <w:sz w:val="22"/>
      <w:szCs w:val="22"/>
      <w:lang w:val="en-AU" w:eastAsia="en-US" w:bidi="ar-SA"/>
    </w:rPr>
  </w:style>
  <w:style w:type="paragraph" w:styleId="BalloonText">
    <w:name w:val="Balloon Text"/>
    <w:basedOn w:val="Normal"/>
    <w:link w:val="BalloonTextChar"/>
    <w:unhideWhenUsed/>
    <w:rsid w:val="00D855EE"/>
    <w:rPr>
      <w:rFonts w:ascii="Tahoma" w:eastAsia="Arial" w:hAnsi="Tahoma" w:cs="Tahoma"/>
      <w:sz w:val="16"/>
      <w:szCs w:val="16"/>
      <w:lang w:eastAsia="en-US"/>
    </w:rPr>
  </w:style>
  <w:style w:type="character" w:customStyle="1" w:styleId="BalloonTextChar">
    <w:name w:val="Balloon Text Char"/>
    <w:link w:val="BalloonText"/>
    <w:rsid w:val="00D855EE"/>
    <w:rPr>
      <w:rFonts w:ascii="Tahoma" w:eastAsia="Arial" w:hAnsi="Tahoma" w:cs="Tahoma"/>
      <w:sz w:val="16"/>
      <w:szCs w:val="16"/>
      <w:lang w:val="en-AU" w:eastAsia="en-US" w:bidi="ar-SA"/>
    </w:rPr>
  </w:style>
  <w:style w:type="table" w:styleId="TableGrid">
    <w:name w:val="Table Grid"/>
    <w:basedOn w:val="TableNormal"/>
    <w:uiPriority w:val="39"/>
    <w:rsid w:val="00FC6C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rseHeading">
    <w:name w:val="Course Heading"/>
    <w:basedOn w:val="Normal"/>
    <w:uiPriority w:val="99"/>
    <w:rsid w:val="00785E9E"/>
    <w:pPr>
      <w:widowControl w:val="0"/>
      <w:suppressAutoHyphens/>
      <w:autoSpaceDE w:val="0"/>
      <w:autoSpaceDN w:val="0"/>
      <w:adjustRightInd w:val="0"/>
      <w:spacing w:line="580" w:lineRule="atLeast"/>
      <w:textAlignment w:val="center"/>
    </w:pPr>
    <w:rPr>
      <w:rFonts w:ascii="AgfaRotisSerif-Bold" w:eastAsia="MS Mincho" w:hAnsi="AgfaRotisSerif-Bold" w:cs="AgfaRotisSerif-Bold"/>
      <w:b/>
      <w:bCs/>
      <w:color w:val="00295B"/>
      <w:spacing w:val="-20"/>
      <w:sz w:val="66"/>
      <w:szCs w:val="66"/>
      <w:lang w:val="en-GB" w:eastAsia="en-US"/>
    </w:rPr>
  </w:style>
  <w:style w:type="paragraph" w:customStyle="1" w:styleId="Pa10">
    <w:name w:val="Pa10"/>
    <w:basedOn w:val="Normal"/>
    <w:next w:val="Normal"/>
    <w:uiPriority w:val="99"/>
    <w:rsid w:val="0088599D"/>
    <w:pPr>
      <w:autoSpaceDE w:val="0"/>
      <w:autoSpaceDN w:val="0"/>
      <w:adjustRightInd w:val="0"/>
      <w:spacing w:line="241" w:lineRule="atLeast"/>
    </w:pPr>
    <w:rPr>
      <w:rFonts w:eastAsia="MS Mincho" w:cs="Times New Roman"/>
      <w:lang w:eastAsia="ja-JP"/>
    </w:rPr>
  </w:style>
  <w:style w:type="paragraph" w:customStyle="1" w:styleId="Pa6">
    <w:name w:val="Pa6"/>
    <w:basedOn w:val="Normal"/>
    <w:next w:val="Normal"/>
    <w:uiPriority w:val="99"/>
    <w:rsid w:val="0088599D"/>
    <w:pPr>
      <w:autoSpaceDE w:val="0"/>
      <w:autoSpaceDN w:val="0"/>
      <w:adjustRightInd w:val="0"/>
      <w:spacing w:line="221" w:lineRule="atLeast"/>
    </w:pPr>
    <w:rPr>
      <w:rFonts w:eastAsia="MS Mincho" w:cs="Times New Roman"/>
      <w:lang w:eastAsia="ja-JP"/>
    </w:rPr>
  </w:style>
  <w:style w:type="paragraph" w:customStyle="1" w:styleId="Default">
    <w:name w:val="Default"/>
    <w:rsid w:val="0088599D"/>
    <w:pPr>
      <w:autoSpaceDE w:val="0"/>
      <w:autoSpaceDN w:val="0"/>
      <w:adjustRightInd w:val="0"/>
    </w:pPr>
    <w:rPr>
      <w:rFonts w:ascii="Arial" w:hAnsi="Arial" w:cs="Arial"/>
      <w:color w:val="000000"/>
      <w:sz w:val="24"/>
      <w:szCs w:val="24"/>
      <w:lang w:eastAsia="ja-JP"/>
    </w:rPr>
  </w:style>
  <w:style w:type="paragraph" w:styleId="PlainText">
    <w:name w:val="Plain Text"/>
    <w:basedOn w:val="Normal"/>
    <w:link w:val="PlainTextChar"/>
    <w:unhideWhenUsed/>
    <w:rsid w:val="0088599D"/>
    <w:rPr>
      <w:rFonts w:ascii="Consolas" w:hAnsi="Consolas" w:cs="Times New Roman"/>
      <w:sz w:val="21"/>
      <w:szCs w:val="21"/>
    </w:rPr>
  </w:style>
  <w:style w:type="character" w:customStyle="1" w:styleId="PlainTextChar">
    <w:name w:val="Plain Text Char"/>
    <w:link w:val="PlainText"/>
    <w:rsid w:val="0088599D"/>
    <w:rPr>
      <w:rFonts w:ascii="Consolas" w:eastAsia="Times New Roman" w:hAnsi="Consolas"/>
      <w:sz w:val="21"/>
      <w:szCs w:val="21"/>
      <w:lang w:val="en-AU" w:eastAsia="en-AU"/>
    </w:rPr>
  </w:style>
  <w:style w:type="paragraph" w:styleId="NormalWeb">
    <w:name w:val="Normal (Web)"/>
    <w:basedOn w:val="Normal"/>
    <w:uiPriority w:val="99"/>
    <w:unhideWhenUsed/>
    <w:rsid w:val="0088599D"/>
    <w:pPr>
      <w:spacing w:before="100" w:beforeAutospacing="1" w:after="100" w:afterAutospacing="1"/>
    </w:pPr>
    <w:rPr>
      <w:rFonts w:ascii="Times New Roman" w:hAnsi="Times New Roman" w:cs="Times New Roman"/>
      <w:lang w:val="en-US" w:eastAsia="en-US"/>
    </w:rPr>
  </w:style>
  <w:style w:type="paragraph" w:customStyle="1" w:styleId="TableParagraph">
    <w:name w:val="Table Paragraph"/>
    <w:basedOn w:val="Normal"/>
    <w:uiPriority w:val="1"/>
    <w:qFormat/>
    <w:rsid w:val="0088599D"/>
    <w:pPr>
      <w:widowControl w:val="0"/>
      <w:autoSpaceDE w:val="0"/>
      <w:autoSpaceDN w:val="0"/>
      <w:adjustRightInd w:val="0"/>
    </w:pPr>
    <w:rPr>
      <w:rFonts w:ascii="Times New Roman" w:hAnsi="Times New Roman" w:cs="Times New Roman"/>
      <w:lang w:val="en-US" w:eastAsia="en-US"/>
    </w:rPr>
  </w:style>
  <w:style w:type="character" w:customStyle="1" w:styleId="style17">
    <w:name w:val="style17"/>
    <w:rsid w:val="0088599D"/>
  </w:style>
  <w:style w:type="paragraph" w:styleId="BodyTextIndent">
    <w:name w:val="Body Text Indent"/>
    <w:basedOn w:val="Normal"/>
    <w:link w:val="BodyTextIndentChar"/>
    <w:uiPriority w:val="99"/>
    <w:unhideWhenUsed/>
    <w:rsid w:val="0088599D"/>
    <w:pPr>
      <w:widowControl w:val="0"/>
      <w:autoSpaceDE w:val="0"/>
      <w:autoSpaceDN w:val="0"/>
      <w:adjustRightInd w:val="0"/>
      <w:spacing w:after="120"/>
      <w:ind w:left="283"/>
    </w:pPr>
    <w:rPr>
      <w:rFonts w:ascii="Times New Roman" w:hAnsi="Times New Roman" w:cs="Times New Roman"/>
      <w:lang w:val="en-US" w:eastAsia="en-US"/>
    </w:rPr>
  </w:style>
  <w:style w:type="character" w:customStyle="1" w:styleId="BodyTextIndentChar">
    <w:name w:val="Body Text Indent Char"/>
    <w:link w:val="BodyTextIndent"/>
    <w:uiPriority w:val="99"/>
    <w:rsid w:val="0088599D"/>
    <w:rPr>
      <w:rFonts w:eastAsia="Times New Roman"/>
      <w:sz w:val="24"/>
      <w:szCs w:val="24"/>
    </w:rPr>
  </w:style>
  <w:style w:type="character" w:styleId="CommentReference">
    <w:name w:val="annotation reference"/>
    <w:unhideWhenUsed/>
    <w:rsid w:val="0088599D"/>
    <w:rPr>
      <w:sz w:val="16"/>
      <w:szCs w:val="16"/>
    </w:rPr>
  </w:style>
  <w:style w:type="paragraph" w:styleId="CommentText">
    <w:name w:val="annotation text"/>
    <w:basedOn w:val="Normal"/>
    <w:link w:val="CommentTextChar"/>
    <w:uiPriority w:val="99"/>
    <w:unhideWhenUsed/>
    <w:rsid w:val="0088599D"/>
    <w:pPr>
      <w:spacing w:after="200"/>
    </w:pPr>
    <w:rPr>
      <w:rFonts w:ascii="Calibri" w:eastAsia="Calibri" w:hAnsi="Calibri" w:cs="Times New Roman"/>
      <w:sz w:val="20"/>
      <w:szCs w:val="20"/>
      <w:lang w:eastAsia="en-US"/>
    </w:rPr>
  </w:style>
  <w:style w:type="character" w:customStyle="1" w:styleId="CommentTextChar">
    <w:name w:val="Comment Text Char"/>
    <w:link w:val="CommentText"/>
    <w:uiPriority w:val="99"/>
    <w:rsid w:val="0088599D"/>
    <w:rPr>
      <w:rFonts w:ascii="Calibri" w:eastAsia="Calibri" w:hAnsi="Calibri"/>
      <w:lang w:val="en-AU"/>
    </w:rPr>
  </w:style>
  <w:style w:type="paragraph" w:styleId="CommentSubject">
    <w:name w:val="annotation subject"/>
    <w:basedOn w:val="CommentText"/>
    <w:next w:val="CommentText"/>
    <w:link w:val="CommentSubjectChar"/>
    <w:unhideWhenUsed/>
    <w:rsid w:val="0088599D"/>
    <w:rPr>
      <w:b/>
      <w:bCs/>
    </w:rPr>
  </w:style>
  <w:style w:type="character" w:customStyle="1" w:styleId="CommentSubjectChar">
    <w:name w:val="Comment Subject Char"/>
    <w:link w:val="CommentSubject"/>
    <w:rsid w:val="0088599D"/>
    <w:rPr>
      <w:rFonts w:ascii="Calibri" w:eastAsia="Calibri" w:hAnsi="Calibri"/>
      <w:b/>
      <w:bCs/>
      <w:lang w:val="en-AU"/>
    </w:rPr>
  </w:style>
  <w:style w:type="character" w:customStyle="1" w:styleId="style21">
    <w:name w:val="style21"/>
    <w:rsid w:val="0088599D"/>
    <w:rPr>
      <w:sz w:val="27"/>
      <w:szCs w:val="27"/>
    </w:rPr>
  </w:style>
  <w:style w:type="character" w:customStyle="1" w:styleId="apple-converted-space">
    <w:name w:val="apple-converted-space"/>
    <w:rsid w:val="0088599D"/>
  </w:style>
  <w:style w:type="paragraph" w:customStyle="1" w:styleId="TableContents">
    <w:name w:val="Table Contents"/>
    <w:basedOn w:val="Normal"/>
    <w:rsid w:val="003D7D74"/>
    <w:pPr>
      <w:widowControl w:val="0"/>
      <w:suppressLineNumbers/>
      <w:suppressAutoHyphens/>
    </w:pPr>
    <w:rPr>
      <w:rFonts w:ascii="Times New Roman" w:eastAsia="Lucida Sans Unicode" w:hAnsi="Times New Roman" w:cs="Times New Roman"/>
      <w:kern w:val="1"/>
    </w:rPr>
  </w:style>
  <w:style w:type="paragraph" w:customStyle="1" w:styleId="DCCRbody">
    <w:name w:val="DCCR body"/>
    <w:link w:val="DCCRbodyChar"/>
    <w:rsid w:val="0091647A"/>
    <w:rPr>
      <w:rFonts w:ascii="Arial" w:eastAsia="Times New Roman" w:hAnsi="Arial"/>
      <w:lang w:val="en-US" w:eastAsia="en-US"/>
    </w:rPr>
  </w:style>
  <w:style w:type="character" w:customStyle="1" w:styleId="DCCRbodyChar">
    <w:name w:val="DCCR body Char"/>
    <w:link w:val="DCCRbody"/>
    <w:rsid w:val="0091647A"/>
    <w:rPr>
      <w:rFonts w:ascii="Arial" w:eastAsia="Times New Roman" w:hAnsi="Arial"/>
    </w:rPr>
  </w:style>
  <w:style w:type="paragraph" w:customStyle="1" w:styleId="DCCRChead">
    <w:name w:val="DCCR C head"/>
    <w:autoRedefine/>
    <w:rsid w:val="0091647A"/>
    <w:pPr>
      <w:spacing w:before="200" w:after="100"/>
    </w:pPr>
    <w:rPr>
      <w:rFonts w:ascii="Arial" w:eastAsia="Times New Roman" w:hAnsi="Arial"/>
      <w:b/>
      <w:sz w:val="24"/>
      <w:szCs w:val="24"/>
      <w:lang w:val="en-US" w:eastAsia="en-US"/>
    </w:rPr>
  </w:style>
  <w:style w:type="table" w:styleId="MediumList1-Accent2">
    <w:name w:val="Medium List 1 Accent 2"/>
    <w:basedOn w:val="TableNormal"/>
    <w:uiPriority w:val="65"/>
    <w:rsid w:val="006C202F"/>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6C202F"/>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TableClassic1">
    <w:name w:val="Table Classic 1"/>
    <w:basedOn w:val="TableNormal"/>
    <w:rsid w:val="009E6CC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NoSpacingChar">
    <w:name w:val="No Spacing Char"/>
    <w:basedOn w:val="DefaultParagraphFont"/>
    <w:link w:val="NoSpacing"/>
    <w:uiPriority w:val="1"/>
    <w:rsid w:val="003443BD"/>
    <w:rPr>
      <w:rFonts w:ascii="Arial" w:eastAsia="Arial" w:hAnsi="Arial"/>
      <w:sz w:val="22"/>
      <w:szCs w:val="22"/>
      <w:lang w:eastAsia="en-US"/>
    </w:rPr>
  </w:style>
  <w:style w:type="character" w:customStyle="1" w:styleId="UnresolvedMention1">
    <w:name w:val="Unresolved Mention1"/>
    <w:basedOn w:val="DefaultParagraphFont"/>
    <w:uiPriority w:val="99"/>
    <w:semiHidden/>
    <w:unhideWhenUsed/>
    <w:rsid w:val="00186C6B"/>
    <w:rPr>
      <w:color w:val="605E5C"/>
      <w:shd w:val="clear" w:color="auto" w:fill="E1DFDD"/>
    </w:rPr>
  </w:style>
  <w:style w:type="character" w:styleId="UnresolvedMention">
    <w:name w:val="Unresolved Mention"/>
    <w:basedOn w:val="DefaultParagraphFont"/>
    <w:uiPriority w:val="99"/>
    <w:semiHidden/>
    <w:unhideWhenUsed/>
    <w:rsid w:val="005E6E4F"/>
    <w:rPr>
      <w:color w:val="605E5C"/>
      <w:shd w:val="clear" w:color="auto" w:fill="E1DFDD"/>
    </w:rPr>
  </w:style>
  <w:style w:type="paragraph" w:styleId="TOC1">
    <w:name w:val="toc 1"/>
    <w:basedOn w:val="Normal"/>
    <w:next w:val="Normal"/>
    <w:autoRedefine/>
    <w:uiPriority w:val="39"/>
    <w:unhideWhenUsed/>
    <w:rsid w:val="002577F2"/>
    <w:pPr>
      <w:spacing w:after="100"/>
    </w:pPr>
    <w:rPr>
      <w:sz w:val="22"/>
    </w:rPr>
  </w:style>
  <w:style w:type="paragraph" w:styleId="TOC2">
    <w:name w:val="toc 2"/>
    <w:basedOn w:val="Normal"/>
    <w:next w:val="Normal"/>
    <w:autoRedefine/>
    <w:uiPriority w:val="39"/>
    <w:unhideWhenUsed/>
    <w:rsid w:val="001E601B"/>
    <w:pPr>
      <w:tabs>
        <w:tab w:val="right" w:leader="dot" w:pos="9204"/>
      </w:tabs>
      <w:spacing w:after="100"/>
      <w:ind w:left="240"/>
    </w:pPr>
    <w:rPr>
      <w:rFonts w:eastAsia="MS P????"/>
      <w:noProof/>
      <w:sz w:val="22"/>
      <w:szCs w:val="22"/>
    </w:rPr>
  </w:style>
  <w:style w:type="paragraph" w:styleId="TOC3">
    <w:name w:val="toc 3"/>
    <w:basedOn w:val="Normal"/>
    <w:next w:val="Normal"/>
    <w:autoRedefine/>
    <w:uiPriority w:val="39"/>
    <w:unhideWhenUsed/>
    <w:rsid w:val="003078D3"/>
    <w:pPr>
      <w:spacing w:after="100"/>
      <w:ind w:left="480"/>
    </w:pPr>
  </w:style>
  <w:style w:type="paragraph" w:styleId="Revision">
    <w:name w:val="Revision"/>
    <w:hidden/>
    <w:uiPriority w:val="99"/>
    <w:semiHidden/>
    <w:rsid w:val="002B0201"/>
    <w:rPr>
      <w:rFonts w:ascii="Arial" w:eastAsia="Times New Roman" w:hAnsi="Arial" w:cs="Arial"/>
      <w:sz w:val="24"/>
      <w:szCs w:val="24"/>
    </w:rPr>
  </w:style>
  <w:style w:type="character" w:styleId="Mention">
    <w:name w:val="Mention"/>
    <w:basedOn w:val="DefaultParagraphFont"/>
    <w:uiPriority w:val="99"/>
    <w:unhideWhenUsed/>
    <w:rsid w:val="001D2C2E"/>
    <w:rPr>
      <w:color w:val="2B579A"/>
      <w:shd w:val="clear" w:color="auto" w:fill="E1DFDD"/>
    </w:rPr>
  </w:style>
  <w:style w:type="paragraph" w:customStyle="1" w:styleId="paragraph">
    <w:name w:val="paragraph"/>
    <w:basedOn w:val="Normal"/>
    <w:rsid w:val="008B5C5C"/>
    <w:pPr>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8B5C5C"/>
  </w:style>
  <w:style w:type="character" w:customStyle="1" w:styleId="eop">
    <w:name w:val="eop"/>
    <w:basedOn w:val="DefaultParagraphFont"/>
    <w:rsid w:val="008B5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830281">
      <w:bodyDiv w:val="1"/>
      <w:marLeft w:val="0"/>
      <w:marRight w:val="0"/>
      <w:marTop w:val="0"/>
      <w:marBottom w:val="0"/>
      <w:divBdr>
        <w:top w:val="none" w:sz="0" w:space="0" w:color="auto"/>
        <w:left w:val="none" w:sz="0" w:space="0" w:color="auto"/>
        <w:bottom w:val="none" w:sz="0" w:space="0" w:color="auto"/>
        <w:right w:val="none" w:sz="0" w:space="0" w:color="auto"/>
      </w:divBdr>
    </w:div>
    <w:div w:id="460390809">
      <w:bodyDiv w:val="1"/>
      <w:marLeft w:val="0"/>
      <w:marRight w:val="0"/>
      <w:marTop w:val="0"/>
      <w:marBottom w:val="0"/>
      <w:divBdr>
        <w:top w:val="none" w:sz="0" w:space="0" w:color="auto"/>
        <w:left w:val="none" w:sz="0" w:space="0" w:color="auto"/>
        <w:bottom w:val="none" w:sz="0" w:space="0" w:color="auto"/>
        <w:right w:val="none" w:sz="0" w:space="0" w:color="auto"/>
      </w:divBdr>
    </w:div>
    <w:div w:id="490951186">
      <w:bodyDiv w:val="1"/>
      <w:marLeft w:val="0"/>
      <w:marRight w:val="0"/>
      <w:marTop w:val="0"/>
      <w:marBottom w:val="0"/>
      <w:divBdr>
        <w:top w:val="none" w:sz="0" w:space="0" w:color="auto"/>
        <w:left w:val="none" w:sz="0" w:space="0" w:color="auto"/>
        <w:bottom w:val="none" w:sz="0" w:space="0" w:color="auto"/>
        <w:right w:val="none" w:sz="0" w:space="0" w:color="auto"/>
      </w:divBdr>
    </w:div>
    <w:div w:id="1144390607">
      <w:bodyDiv w:val="1"/>
      <w:marLeft w:val="0"/>
      <w:marRight w:val="0"/>
      <w:marTop w:val="0"/>
      <w:marBottom w:val="0"/>
      <w:divBdr>
        <w:top w:val="none" w:sz="0" w:space="0" w:color="auto"/>
        <w:left w:val="none" w:sz="0" w:space="0" w:color="auto"/>
        <w:bottom w:val="none" w:sz="0" w:space="0" w:color="auto"/>
        <w:right w:val="none" w:sz="0" w:space="0" w:color="auto"/>
      </w:divBdr>
    </w:div>
    <w:div w:id="1242716951">
      <w:bodyDiv w:val="1"/>
      <w:marLeft w:val="0"/>
      <w:marRight w:val="0"/>
      <w:marTop w:val="0"/>
      <w:marBottom w:val="0"/>
      <w:divBdr>
        <w:top w:val="none" w:sz="0" w:space="0" w:color="auto"/>
        <w:left w:val="none" w:sz="0" w:space="0" w:color="auto"/>
        <w:bottom w:val="none" w:sz="0" w:space="0" w:color="auto"/>
        <w:right w:val="none" w:sz="0" w:space="0" w:color="auto"/>
      </w:divBdr>
    </w:div>
    <w:div w:id="1409884107">
      <w:bodyDiv w:val="1"/>
      <w:marLeft w:val="0"/>
      <w:marRight w:val="0"/>
      <w:marTop w:val="0"/>
      <w:marBottom w:val="0"/>
      <w:divBdr>
        <w:top w:val="none" w:sz="0" w:space="0" w:color="auto"/>
        <w:left w:val="none" w:sz="0" w:space="0" w:color="auto"/>
        <w:bottom w:val="none" w:sz="0" w:space="0" w:color="auto"/>
        <w:right w:val="none" w:sz="0" w:space="0" w:color="auto"/>
      </w:divBdr>
    </w:div>
    <w:div w:id="1791051424">
      <w:bodyDiv w:val="1"/>
      <w:marLeft w:val="0"/>
      <w:marRight w:val="0"/>
      <w:marTop w:val="0"/>
      <w:marBottom w:val="0"/>
      <w:divBdr>
        <w:top w:val="none" w:sz="0" w:space="0" w:color="auto"/>
        <w:left w:val="none" w:sz="0" w:space="0" w:color="auto"/>
        <w:bottom w:val="none" w:sz="0" w:space="0" w:color="auto"/>
        <w:right w:val="none" w:sz="0" w:space="0" w:color="auto"/>
      </w:divBdr>
    </w:div>
    <w:div w:id="1892887559">
      <w:bodyDiv w:val="1"/>
      <w:marLeft w:val="0"/>
      <w:marRight w:val="0"/>
      <w:marTop w:val="0"/>
      <w:marBottom w:val="0"/>
      <w:divBdr>
        <w:top w:val="none" w:sz="0" w:space="0" w:color="auto"/>
        <w:left w:val="none" w:sz="0" w:space="0" w:color="auto"/>
        <w:bottom w:val="none" w:sz="0" w:space="0" w:color="auto"/>
        <w:right w:val="none" w:sz="0" w:space="0" w:color="auto"/>
      </w:divBdr>
    </w:div>
    <w:div w:id="201668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tudents.flinders.edu.au/support/hcd"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jackie.thomson@flinders.edu.au" TargetMode="External"/><Relationship Id="rId17" Type="http://schemas.openxmlformats.org/officeDocument/2006/relationships/image" Target="media/image2.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flo.flinders.edu.au/mod/book/edit.php?cmid=1340487&amp;id=1500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ve.corrie@flinders.edu.au%2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6.xml"/><Relationship Id="rId10" Type="http://schemas.openxmlformats.org/officeDocument/2006/relationships/hyperlink" Target="mailto:ruth.ratcliffe@flinders.edu.au"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education.placements@flinders.edu.au" TargetMode="External"/><Relationship Id="rId14" Type="http://schemas.openxmlformats.org/officeDocument/2006/relationships/hyperlink" Target="mailto:askflinders@flinders.edu.au" TargetMode="Externa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81EE14F-B464-43B1-81DA-BA6B668E2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4676</Words>
  <Characters>28286</Characters>
  <Application>Microsoft Office Word</Application>
  <DocSecurity>0</DocSecurity>
  <Lines>235</Lines>
  <Paragraphs>65</Paragraphs>
  <ScaleCrop>false</ScaleCrop>
  <HeadingPairs>
    <vt:vector size="2" baseType="variant">
      <vt:variant>
        <vt:lpstr>Title</vt:lpstr>
      </vt:variant>
      <vt:variant>
        <vt:i4>1</vt:i4>
      </vt:variant>
    </vt:vector>
  </HeadingPairs>
  <TitlesOfParts>
    <vt:vector size="1" baseType="lpstr">
      <vt:lpstr/>
    </vt:vector>
  </TitlesOfParts>
  <Company>Flinders University</Company>
  <LinksUpToDate>false</LinksUpToDate>
  <CharactersWithSpaces>32897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Andy Bryer</cp:lastModifiedBy>
  <cp:revision>4</cp:revision>
  <cp:lastPrinted>2022-01-17T01:03:00Z</cp:lastPrinted>
  <dcterms:created xsi:type="dcterms:W3CDTF">2023-12-17T22:50:00Z</dcterms:created>
  <dcterms:modified xsi:type="dcterms:W3CDTF">2024-01-11T00:39:00Z</dcterms:modified>
</cp:coreProperties>
</file>